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645AB51D">
      <w:pPr>
        <w:pStyle w:val="Textoindependiente"/>
        <w:ind w:left="993" w:right="40" w:hanging="993"/>
        <w:rPr>
          <w:rFonts w:ascii="Work Sans" w:hAnsi="Work Sans"/>
          <w:lang w:val="es-ES"/>
        </w:rPr>
      </w:pPr>
      <w:r w:rsidRPr="645AB51D">
        <w:rPr>
          <w:rFonts w:ascii="Work Sans" w:hAnsi="Work Sans"/>
          <w:lang w:val="es-ES"/>
        </w:rPr>
        <w:t xml:space="preserve">Asunto: </w:t>
      </w:r>
      <w:r>
        <w:tab/>
      </w:r>
      <w:proofErr w:type="spellStart"/>
      <w:r w:rsidRPr="645AB51D">
        <w:rPr>
          <w:rFonts w:ascii="Work Sans" w:hAnsi="Work Sans"/>
          <w:lang w:val="es-ES"/>
        </w:rPr>
        <w:t>r_asunto</w:t>
      </w:r>
      <w:proofErr w:type="spellEnd"/>
    </w:p>
    <w:p w14:paraId="7F7EB8DF" w14:textId="77777777" w:rsidR="00DE1913" w:rsidRDefault="00DE1913" w:rsidP="00EA2335">
      <w:pPr>
        <w:pStyle w:val="Textoindependiente"/>
        <w:ind w:right="40"/>
        <w:rPr>
          <w:rFonts w:ascii="Work Sans" w:hAnsi="Work Sans"/>
          <w:szCs w:val="24"/>
        </w:rPr>
      </w:pPr>
    </w:p>
    <w:p w14:paraId="44AAC147" w14:textId="77777777" w:rsidR="00A74D74" w:rsidRDefault="00A74D74" w:rsidP="00EA2335">
      <w:pPr>
        <w:pStyle w:val="Textoindependiente"/>
        <w:ind w:right="40"/>
        <w:rPr>
          <w:rFonts w:ascii="Work Sans" w:hAnsi="Work Sans"/>
          <w:szCs w:val="24"/>
        </w:rPr>
      </w:pPr>
    </w:p>
    <w:p w14:paraId="53C896FE" w14:textId="75672AF6" w:rsidR="009A6249" w:rsidRDefault="009A6249" w:rsidP="001C1531">
      <w:pPr>
        <w:spacing w:after="0" w:line="240" w:lineRule="auto"/>
        <w:ind w:right="51"/>
        <w:contextualSpacing/>
        <w:jc w:val="both"/>
        <w:rPr>
          <w:rFonts w:ascii="Work Sans" w:hAnsi="Work Sans" w:cs="Arial"/>
          <w:sz w:val="24"/>
          <w:szCs w:val="24"/>
        </w:rPr>
      </w:pPr>
      <w:r w:rsidRPr="00972F06">
        <w:rPr>
          <w:rFonts w:ascii="Work Sans" w:hAnsi="Work Sans" w:cs="Arial"/>
          <w:sz w:val="24"/>
          <w:szCs w:val="24"/>
        </w:rPr>
        <w:t>Respetad</w:t>
      </w:r>
      <w:r w:rsidR="00F4252C">
        <w:rPr>
          <w:rFonts w:ascii="Work Sans" w:hAnsi="Work Sans" w:cs="Arial"/>
          <w:sz w:val="24"/>
          <w:szCs w:val="24"/>
        </w:rPr>
        <w:t>o</w:t>
      </w:r>
      <w:r w:rsidRPr="00972F06">
        <w:rPr>
          <w:rFonts w:ascii="Work Sans" w:hAnsi="Work Sans" w:cs="Arial"/>
          <w:sz w:val="24"/>
          <w:szCs w:val="24"/>
        </w:rPr>
        <w:t xml:space="preserve"> señor </w:t>
      </w:r>
      <w:r w:rsidR="00075D0A">
        <w:rPr>
          <w:rFonts w:ascii="Work Sans" w:hAnsi="Work Sans" w:cs="Arial"/>
          <w:sz w:val="24"/>
          <w:szCs w:val="24"/>
        </w:rPr>
        <w:t>Arrubla</w:t>
      </w:r>
      <w:r>
        <w:rPr>
          <w:rFonts w:ascii="Work Sans" w:hAnsi="Work Sans" w:cs="Arial"/>
          <w:sz w:val="24"/>
          <w:szCs w:val="24"/>
        </w:rPr>
        <w:t>,</w:t>
      </w:r>
    </w:p>
    <w:p w14:paraId="57D7EC0E" w14:textId="77777777" w:rsidR="009A6249" w:rsidRDefault="009A6249" w:rsidP="001C1531">
      <w:pPr>
        <w:spacing w:after="0" w:line="240" w:lineRule="auto"/>
        <w:ind w:right="51"/>
        <w:contextualSpacing/>
        <w:jc w:val="both"/>
        <w:rPr>
          <w:rFonts w:ascii="Work Sans" w:hAnsi="Work Sans" w:cs="Arial"/>
          <w:sz w:val="24"/>
          <w:szCs w:val="24"/>
        </w:rPr>
      </w:pPr>
    </w:p>
    <w:p w14:paraId="183D37CE" w14:textId="64784C4C" w:rsidR="00484A5A" w:rsidRDefault="005902B4" w:rsidP="001C1531">
      <w:pPr>
        <w:spacing w:after="0" w:line="240" w:lineRule="auto"/>
        <w:ind w:right="51"/>
        <w:contextualSpacing/>
        <w:jc w:val="both"/>
        <w:rPr>
          <w:rFonts w:ascii="Work Sans" w:hAnsi="Work Sans" w:cs="Arial"/>
          <w:sz w:val="24"/>
          <w:szCs w:val="24"/>
        </w:rPr>
      </w:pPr>
      <w:r w:rsidRPr="005902B4">
        <w:rPr>
          <w:rFonts w:ascii="Work Sans" w:hAnsi="Work Sans" w:cs="Arial"/>
          <w:sz w:val="24"/>
          <w:szCs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w:t>
      </w:r>
      <w:r w:rsidR="00AC0CE9">
        <w:rPr>
          <w:rFonts w:ascii="Work Sans" w:hAnsi="Work Sans" w:cs="Arial"/>
          <w:sz w:val="24"/>
          <w:szCs w:val="24"/>
        </w:rPr>
        <w:t>l</w:t>
      </w:r>
      <w:r w:rsidR="0085426E">
        <w:rPr>
          <w:rFonts w:ascii="Work Sans" w:hAnsi="Work Sans" w:cs="Arial"/>
          <w:sz w:val="24"/>
          <w:szCs w:val="24"/>
        </w:rPr>
        <w:t xml:space="preserve"> </w:t>
      </w:r>
      <w:r w:rsidRPr="005902B4">
        <w:rPr>
          <w:rFonts w:ascii="Work Sans" w:hAnsi="Work Sans" w:cs="Arial"/>
          <w:sz w:val="24"/>
          <w:szCs w:val="24"/>
        </w:rPr>
        <w:t>trimestre en referencia, así:</w:t>
      </w:r>
    </w:p>
    <w:p w14:paraId="004C281D" w14:textId="77777777" w:rsidR="005902B4" w:rsidRPr="005902B4" w:rsidRDefault="005902B4" w:rsidP="001C1531">
      <w:pPr>
        <w:spacing w:after="0" w:line="240" w:lineRule="auto"/>
        <w:ind w:right="51"/>
        <w:contextualSpacing/>
        <w:jc w:val="both"/>
        <w:rPr>
          <w:rFonts w:ascii="Work Sans" w:hAnsi="Work Sans" w:cs="Arial"/>
          <w:sz w:val="24"/>
          <w:szCs w:val="24"/>
        </w:rPr>
      </w:pPr>
    </w:p>
    <w:p w14:paraId="44D8BCF5" w14:textId="5ACF3024" w:rsidR="005902B4" w:rsidRPr="009054DA" w:rsidRDefault="003576B8" w:rsidP="001C1531">
      <w:pPr>
        <w:pStyle w:val="Prrafodelista"/>
        <w:numPr>
          <w:ilvl w:val="0"/>
          <w:numId w:val="1"/>
        </w:numPr>
        <w:spacing w:after="0" w:line="240" w:lineRule="auto"/>
        <w:ind w:right="51"/>
        <w:jc w:val="both"/>
        <w:rPr>
          <w:rFonts w:ascii="Work Sans" w:hAnsi="Work Sans" w:cs="Arial"/>
          <w:sz w:val="24"/>
          <w:szCs w:val="24"/>
        </w:rPr>
      </w:pPr>
      <w:r>
        <w:rPr>
          <w:rFonts w:ascii="Work Sans" w:hAnsi="Work Sans" w:cs="Arial"/>
          <w:sz w:val="24"/>
          <w:szCs w:val="24"/>
        </w:rPr>
        <w:t xml:space="preserve">Empresas </w:t>
      </w:r>
      <w:r w:rsidRPr="00B77C86">
        <w:rPr>
          <w:rFonts w:ascii="Work Sans" w:hAnsi="Work Sans" w:cs="Arial"/>
          <w:sz w:val="24"/>
          <w:szCs w:val="24"/>
        </w:rPr>
        <w:t>Públicas de Medellín</w:t>
      </w:r>
      <w:r w:rsidR="005902B4" w:rsidRPr="00B77C86">
        <w:rPr>
          <w:rFonts w:ascii="Work Sans" w:hAnsi="Work Sans" w:cs="Arial"/>
          <w:sz w:val="24"/>
          <w:szCs w:val="24"/>
        </w:rPr>
        <w:t xml:space="preserve"> E.S.P.</w:t>
      </w:r>
      <w:r w:rsidR="00AC0CE9" w:rsidRPr="00B77C86">
        <w:rPr>
          <w:rFonts w:ascii="Work Sans" w:hAnsi="Work Sans" w:cs="Arial"/>
          <w:sz w:val="24"/>
          <w:szCs w:val="24"/>
        </w:rPr>
        <w:t xml:space="preserve"> </w:t>
      </w:r>
      <w:r w:rsidR="005902B4" w:rsidRPr="00B77C86">
        <w:rPr>
          <w:rFonts w:ascii="Work Sans" w:hAnsi="Work Sans" w:cs="Arial"/>
          <w:sz w:val="24"/>
          <w:szCs w:val="24"/>
        </w:rPr>
        <w:t>(</w:t>
      </w:r>
      <w:r w:rsidRPr="00B77C86">
        <w:rPr>
          <w:rFonts w:ascii="Work Sans" w:hAnsi="Work Sans" w:cs="Arial"/>
          <w:sz w:val="24"/>
          <w:szCs w:val="24"/>
        </w:rPr>
        <w:t>EPM</w:t>
      </w:r>
      <w:r w:rsidR="005902B4" w:rsidRPr="00B77C86">
        <w:rPr>
          <w:rFonts w:ascii="Work Sans" w:hAnsi="Work Sans" w:cs="Arial"/>
          <w:sz w:val="24"/>
          <w:szCs w:val="24"/>
        </w:rPr>
        <w:t xml:space="preserve">), a través de comunicación escrita con radicado </w:t>
      </w:r>
      <w:r w:rsidR="004D4C0B" w:rsidRPr="004D4C0B">
        <w:rPr>
          <w:rFonts w:ascii="Work Sans" w:hAnsi="Work Sans" w:cs="Arial"/>
          <w:sz w:val="24"/>
          <w:szCs w:val="24"/>
        </w:rPr>
        <w:t>1-2026-019700</w:t>
      </w:r>
      <w:r w:rsidR="005902B4" w:rsidRPr="00B77C86">
        <w:rPr>
          <w:rFonts w:ascii="Work Sans" w:hAnsi="Work Sans" w:cs="Arial"/>
          <w:sz w:val="24"/>
          <w:szCs w:val="24"/>
        </w:rPr>
        <w:t xml:space="preserve"> del </w:t>
      </w:r>
      <w:r w:rsidR="004D4C0B">
        <w:rPr>
          <w:rFonts w:ascii="Work Sans" w:hAnsi="Work Sans" w:cs="Arial"/>
          <w:sz w:val="24"/>
          <w:szCs w:val="24"/>
        </w:rPr>
        <w:t>29</w:t>
      </w:r>
      <w:r w:rsidR="005902B4" w:rsidRPr="00B77C86">
        <w:rPr>
          <w:rFonts w:ascii="Work Sans" w:hAnsi="Work Sans" w:cs="Arial"/>
          <w:sz w:val="24"/>
          <w:szCs w:val="24"/>
        </w:rPr>
        <w:t xml:space="preserve"> de </w:t>
      </w:r>
      <w:r w:rsidR="004D4C0B">
        <w:rPr>
          <w:rFonts w:ascii="Work Sans" w:hAnsi="Work Sans" w:cs="Arial"/>
          <w:sz w:val="24"/>
          <w:szCs w:val="24"/>
        </w:rPr>
        <w:t xml:space="preserve">abril </w:t>
      </w:r>
      <w:r w:rsidR="005902B4" w:rsidRPr="00B77C86">
        <w:rPr>
          <w:rFonts w:ascii="Work Sans" w:hAnsi="Work Sans" w:cs="Arial"/>
          <w:sz w:val="24"/>
          <w:szCs w:val="24"/>
        </w:rPr>
        <w:t>de 202</w:t>
      </w:r>
      <w:r w:rsidR="00B77C86" w:rsidRPr="00B77C86">
        <w:rPr>
          <w:rFonts w:ascii="Work Sans" w:hAnsi="Work Sans" w:cs="Arial"/>
          <w:sz w:val="24"/>
          <w:szCs w:val="24"/>
        </w:rPr>
        <w:t>6</w:t>
      </w:r>
      <w:r w:rsidR="005902B4" w:rsidRPr="00B77C86">
        <w:rPr>
          <w:rFonts w:ascii="Work Sans" w:hAnsi="Work Sans" w:cs="Arial"/>
          <w:sz w:val="24"/>
          <w:szCs w:val="24"/>
        </w:rPr>
        <w:t>, presentó la conciliación de subsidios y contribuciones del Fondo de Solidaridad</w:t>
      </w:r>
      <w:r w:rsidR="005902B4" w:rsidRPr="0063652B">
        <w:rPr>
          <w:rFonts w:ascii="Work Sans" w:hAnsi="Work Sans" w:cs="Arial"/>
          <w:sz w:val="24"/>
          <w:szCs w:val="24"/>
        </w:rPr>
        <w:t xml:space="preserve"> para Subsidios y Redistribución de Ingresos</w:t>
      </w:r>
      <w:r w:rsidR="005902B4" w:rsidRPr="009054DA">
        <w:rPr>
          <w:rFonts w:ascii="Work Sans" w:hAnsi="Work Sans" w:cs="Arial"/>
          <w:sz w:val="24"/>
          <w:szCs w:val="24"/>
        </w:rPr>
        <w:t xml:space="preserve"> (FSSRI) correspondiente al </w:t>
      </w:r>
      <w:r w:rsidR="00FC42B2">
        <w:rPr>
          <w:rFonts w:ascii="Work Sans" w:hAnsi="Work Sans" w:cs="Arial"/>
          <w:sz w:val="24"/>
          <w:szCs w:val="24"/>
        </w:rPr>
        <w:t>primer trimestre de 2026</w:t>
      </w:r>
      <w:r w:rsidR="005902B4" w:rsidRPr="009054DA">
        <w:rPr>
          <w:rFonts w:ascii="Work Sans" w:hAnsi="Work Sans" w:cs="Arial"/>
          <w:sz w:val="24"/>
          <w:szCs w:val="24"/>
        </w:rPr>
        <w:t>, adjuntando la información soporte.</w:t>
      </w:r>
    </w:p>
    <w:p w14:paraId="1E1AFE25" w14:textId="77777777" w:rsidR="005902B4" w:rsidRPr="005902B4" w:rsidRDefault="005902B4" w:rsidP="001C1531">
      <w:pPr>
        <w:spacing w:after="0" w:line="240" w:lineRule="auto"/>
        <w:ind w:right="51"/>
        <w:contextualSpacing/>
        <w:jc w:val="both"/>
        <w:rPr>
          <w:rFonts w:ascii="Work Sans" w:hAnsi="Work Sans" w:cs="Arial"/>
          <w:sz w:val="24"/>
          <w:szCs w:val="24"/>
        </w:rPr>
      </w:pPr>
    </w:p>
    <w:p w14:paraId="3201FEC1" w14:textId="523414C5" w:rsidR="005902B4" w:rsidRDefault="005902B4" w:rsidP="001C1531">
      <w:pPr>
        <w:pStyle w:val="Prrafodelista"/>
        <w:numPr>
          <w:ilvl w:val="0"/>
          <w:numId w:val="1"/>
        </w:numPr>
        <w:spacing w:after="0" w:line="240" w:lineRule="auto"/>
        <w:ind w:right="51"/>
        <w:jc w:val="both"/>
        <w:rPr>
          <w:rFonts w:ascii="Work Sans" w:hAnsi="Work Sans" w:cs="Arial"/>
          <w:sz w:val="24"/>
          <w:szCs w:val="24"/>
        </w:rPr>
      </w:pPr>
      <w:r w:rsidRPr="00A00464">
        <w:rPr>
          <w:rFonts w:ascii="Work Sans" w:hAnsi="Work Sans" w:cs="Arial"/>
          <w:sz w:val="24"/>
          <w:szCs w:val="24"/>
        </w:rPr>
        <w:t xml:space="preserve">El Ministerio de Minas y Energía, en el ejercicio de sus funciones, realizó los cálculos correspondientes con base en la información recibida y los </w:t>
      </w:r>
      <w:r w:rsidRPr="00CB73DE">
        <w:rPr>
          <w:rFonts w:ascii="Work Sans" w:hAnsi="Work Sans" w:cs="Arial"/>
          <w:sz w:val="24"/>
          <w:szCs w:val="24"/>
        </w:rPr>
        <w:t>porcentajes máximos de aplicación de subsidios y contribuciones en el mercado atendido, de acuerdo con la Ley 1428 de 2010, y las Resoluciones CREG 186 de 2010, 186 de 2013, 186 de 2014, 241 de 2015, 152 de 2018, 198 de 2019</w:t>
      </w:r>
      <w:r w:rsidR="002F7FB3" w:rsidRPr="00CB73DE">
        <w:rPr>
          <w:rFonts w:ascii="Work Sans" w:hAnsi="Work Sans" w:cs="Arial"/>
          <w:sz w:val="24"/>
          <w:szCs w:val="24"/>
        </w:rPr>
        <w:t>,</w:t>
      </w:r>
      <w:r w:rsidRPr="00CB73DE">
        <w:rPr>
          <w:rFonts w:ascii="Work Sans" w:hAnsi="Work Sans" w:cs="Arial"/>
          <w:sz w:val="24"/>
          <w:szCs w:val="24"/>
        </w:rPr>
        <w:t xml:space="preserve"> 104 de 2020</w:t>
      </w:r>
      <w:r w:rsidR="00804086" w:rsidRPr="00CB73DE">
        <w:rPr>
          <w:rFonts w:ascii="Work Sans" w:hAnsi="Work Sans" w:cs="Arial"/>
          <w:sz w:val="24"/>
          <w:szCs w:val="24"/>
        </w:rPr>
        <w:t xml:space="preserve">, </w:t>
      </w:r>
      <w:r w:rsidR="00EC02D8" w:rsidRPr="00CB73DE">
        <w:rPr>
          <w:rFonts w:ascii="Work Sans" w:hAnsi="Work Sans" w:cs="Arial"/>
          <w:sz w:val="24"/>
          <w:szCs w:val="24"/>
        </w:rPr>
        <w:t xml:space="preserve">003 de 2021, 214 de 2021, 101 027 de 2022, 101 031 de 2022, </w:t>
      </w:r>
      <w:r w:rsidR="00CB73DE" w:rsidRPr="00CB73DE">
        <w:rPr>
          <w:rFonts w:ascii="Work Sans" w:hAnsi="Work Sans" w:cs="Arial"/>
          <w:sz w:val="24"/>
          <w:szCs w:val="24"/>
        </w:rPr>
        <w:t>105 005 de 2022 y 105 006 de 2023</w:t>
      </w:r>
      <w:r w:rsidR="00A00464" w:rsidRPr="00CB73DE">
        <w:rPr>
          <w:rFonts w:ascii="Work Sans" w:hAnsi="Work Sans" w:cs="Arial"/>
          <w:sz w:val="24"/>
          <w:szCs w:val="24"/>
        </w:rPr>
        <w:t>.</w:t>
      </w:r>
    </w:p>
    <w:p w14:paraId="310E0C3C" w14:textId="77777777" w:rsidR="00A00464" w:rsidRPr="00A00464" w:rsidRDefault="00A00464" w:rsidP="001C1531">
      <w:pPr>
        <w:pStyle w:val="Prrafodelista"/>
        <w:spacing w:after="0" w:line="240" w:lineRule="auto"/>
        <w:ind w:left="360" w:right="51"/>
        <w:jc w:val="both"/>
        <w:rPr>
          <w:rFonts w:ascii="Work Sans" w:hAnsi="Work Sans" w:cs="Arial"/>
          <w:sz w:val="24"/>
          <w:szCs w:val="24"/>
        </w:rPr>
      </w:pPr>
    </w:p>
    <w:p w14:paraId="6884BA66" w14:textId="76A5FD02" w:rsidR="005902B4" w:rsidRDefault="005902B4" w:rsidP="001C1531">
      <w:pPr>
        <w:pStyle w:val="Prrafodelista"/>
        <w:numPr>
          <w:ilvl w:val="0"/>
          <w:numId w:val="1"/>
        </w:numPr>
        <w:spacing w:after="0" w:line="240" w:lineRule="auto"/>
        <w:ind w:right="51"/>
        <w:jc w:val="both"/>
        <w:rPr>
          <w:rFonts w:ascii="Work Sans" w:hAnsi="Work Sans" w:cs="Arial"/>
          <w:sz w:val="24"/>
          <w:szCs w:val="24"/>
        </w:rPr>
      </w:pPr>
      <w:r w:rsidRPr="009054DA">
        <w:rPr>
          <w:rFonts w:ascii="Work Sans" w:hAnsi="Work Sans" w:cs="Arial"/>
          <w:sz w:val="24"/>
          <w:szCs w:val="24"/>
        </w:rPr>
        <w:lastRenderedPageBreak/>
        <w:t xml:space="preserve">Después de comparar los valores proporcionados por </w:t>
      </w:r>
      <w:r w:rsidR="003576B8">
        <w:rPr>
          <w:rFonts w:ascii="Work Sans" w:hAnsi="Work Sans" w:cs="Arial"/>
          <w:sz w:val="24"/>
          <w:szCs w:val="24"/>
        </w:rPr>
        <w:t>EPM</w:t>
      </w:r>
      <w:r w:rsidRPr="009054DA">
        <w:rPr>
          <w:rFonts w:ascii="Work Sans" w:hAnsi="Work Sans" w:cs="Arial"/>
          <w:sz w:val="24"/>
          <w:szCs w:val="24"/>
        </w:rPr>
        <w:t xml:space="preserve"> con los valores calculados por el Ministerio de Minas y Energía a partir de la información soporte recibida, se obtuvieron los siguientes resultados:</w:t>
      </w:r>
    </w:p>
    <w:p w14:paraId="1715FD26" w14:textId="77777777" w:rsidR="008B627C" w:rsidRDefault="008B627C" w:rsidP="008B627C">
      <w:pPr>
        <w:pStyle w:val="Prrafodelista"/>
        <w:spacing w:after="0" w:line="240" w:lineRule="auto"/>
        <w:ind w:left="360" w:right="51"/>
        <w:jc w:val="both"/>
        <w:rPr>
          <w:rFonts w:ascii="Work Sans" w:hAnsi="Work Sans" w:cs="Arial"/>
          <w:sz w:val="24"/>
          <w:szCs w:val="24"/>
        </w:rPr>
      </w:pPr>
    </w:p>
    <w:p w14:paraId="78CE9BC7" w14:textId="6A122D80" w:rsidR="008B627C" w:rsidRPr="009054DA" w:rsidRDefault="008B627C" w:rsidP="008B627C">
      <w:pPr>
        <w:pStyle w:val="Prrafodelista"/>
        <w:spacing w:after="0" w:line="240" w:lineRule="auto"/>
        <w:ind w:left="360" w:right="51"/>
        <w:jc w:val="both"/>
        <w:rPr>
          <w:rFonts w:ascii="Work Sans" w:hAnsi="Work Sans" w:cs="Arial"/>
          <w:sz w:val="24"/>
          <w:szCs w:val="24"/>
        </w:rPr>
      </w:pPr>
      <w:r w:rsidRPr="00B53B97">
        <w:rPr>
          <w:rFonts w:ascii="Work Sans" w:hAnsi="Work Sans" w:cs="Arial"/>
          <w:b/>
          <w:bCs/>
          <w:sz w:val="24"/>
          <w:szCs w:val="24"/>
          <w:u w:val="single"/>
        </w:rPr>
        <w:t>Para el mercado incumbente</w:t>
      </w:r>
      <w:r>
        <w:rPr>
          <w:rFonts w:ascii="Work Sans" w:hAnsi="Work Sans" w:cs="Arial"/>
          <w:sz w:val="24"/>
          <w:szCs w:val="24"/>
        </w:rPr>
        <w:t>:</w:t>
      </w:r>
    </w:p>
    <w:p w14:paraId="166474E0" w14:textId="77777777" w:rsidR="005902B4" w:rsidRDefault="005902B4" w:rsidP="001C1531">
      <w:pPr>
        <w:spacing w:after="0" w:line="240" w:lineRule="auto"/>
        <w:ind w:right="51"/>
        <w:contextualSpacing/>
        <w:jc w:val="both"/>
        <w:rPr>
          <w:rFonts w:ascii="Work Sans" w:hAnsi="Work Sans" w:cs="Arial"/>
          <w:sz w:val="24"/>
          <w:szCs w:val="24"/>
        </w:rPr>
      </w:pPr>
    </w:p>
    <w:p w14:paraId="2F335314" w14:textId="0B2A4335" w:rsidR="00E30C1A" w:rsidRPr="005022D6" w:rsidRDefault="00E30C1A" w:rsidP="001C1531">
      <w:pPr>
        <w:pStyle w:val="Descripcin"/>
        <w:keepNext/>
        <w:spacing w:before="0" w:after="0" w:line="240" w:lineRule="auto"/>
        <w:jc w:val="center"/>
        <w:rPr>
          <w:rFonts w:ascii="Work Sans" w:hAnsi="Work Sans"/>
          <w:i w:val="0"/>
          <w:iCs w:val="0"/>
          <w:sz w:val="20"/>
          <w:szCs w:val="20"/>
        </w:rPr>
      </w:pPr>
      <w:r w:rsidRPr="005022D6">
        <w:rPr>
          <w:rFonts w:ascii="Work Sans" w:hAnsi="Work Sans"/>
          <w:b/>
          <w:bCs/>
          <w:i w:val="0"/>
          <w:iCs w:val="0"/>
          <w:sz w:val="20"/>
          <w:szCs w:val="20"/>
        </w:rPr>
        <w:t xml:space="preserve">Tabla </w:t>
      </w:r>
      <w:r w:rsidRPr="005022D6">
        <w:rPr>
          <w:rFonts w:ascii="Work Sans" w:hAnsi="Work Sans"/>
          <w:b/>
          <w:bCs/>
          <w:i w:val="0"/>
          <w:iCs w:val="0"/>
          <w:sz w:val="20"/>
          <w:szCs w:val="20"/>
        </w:rPr>
        <w:fldChar w:fldCharType="begin"/>
      </w:r>
      <w:r w:rsidRPr="005022D6">
        <w:rPr>
          <w:rFonts w:ascii="Work Sans" w:hAnsi="Work Sans"/>
          <w:b/>
          <w:bCs/>
          <w:i w:val="0"/>
          <w:iCs w:val="0"/>
          <w:sz w:val="20"/>
          <w:szCs w:val="20"/>
        </w:rPr>
        <w:instrText xml:space="preserve"> SEQ Tabla \* ARABIC </w:instrText>
      </w:r>
      <w:r w:rsidRPr="005022D6">
        <w:rPr>
          <w:rFonts w:ascii="Work Sans" w:hAnsi="Work Sans"/>
          <w:b/>
          <w:bCs/>
          <w:i w:val="0"/>
          <w:iCs w:val="0"/>
          <w:sz w:val="20"/>
          <w:szCs w:val="20"/>
        </w:rPr>
        <w:fldChar w:fldCharType="separate"/>
      </w:r>
      <w:r w:rsidR="00BC5610">
        <w:rPr>
          <w:rFonts w:ascii="Work Sans" w:hAnsi="Work Sans"/>
          <w:b/>
          <w:bCs/>
          <w:i w:val="0"/>
          <w:iCs w:val="0"/>
          <w:noProof/>
          <w:sz w:val="20"/>
          <w:szCs w:val="20"/>
        </w:rPr>
        <w:t>1</w:t>
      </w:r>
      <w:r w:rsidRPr="005022D6">
        <w:rPr>
          <w:rFonts w:ascii="Work Sans" w:hAnsi="Work Sans"/>
          <w:b/>
          <w:bCs/>
          <w:i w:val="0"/>
          <w:iCs w:val="0"/>
          <w:sz w:val="20"/>
          <w:szCs w:val="20"/>
        </w:rPr>
        <w:fldChar w:fldCharType="end"/>
      </w:r>
      <w:r w:rsidRPr="005022D6">
        <w:rPr>
          <w:rFonts w:ascii="Work Sans" w:hAnsi="Work Sans"/>
          <w:i w:val="0"/>
          <w:iCs w:val="0"/>
          <w:sz w:val="20"/>
          <w:szCs w:val="20"/>
        </w:rPr>
        <w:t>. Resultados de la validación para el mercado incumbente.</w:t>
      </w:r>
    </w:p>
    <w:tbl>
      <w:tblPr>
        <w:tblStyle w:val="Tablaconcuadrcul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0"/>
        <w:gridCol w:w="2127"/>
        <w:gridCol w:w="2126"/>
        <w:gridCol w:w="1890"/>
      </w:tblGrid>
      <w:tr w:rsidR="00442F1D" w:rsidRPr="001D2AE9" w14:paraId="020EB74E" w14:textId="77777777" w:rsidTr="00A60ABB">
        <w:trPr>
          <w:jc w:val="right"/>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48EA50" w14:textId="5D9F7879" w:rsidR="00442F1D" w:rsidRPr="001D2AE9" w:rsidRDefault="00FC42B2" w:rsidP="001C1531">
            <w:pPr>
              <w:spacing w:after="0" w:line="240" w:lineRule="auto"/>
              <w:contextualSpacing/>
              <w:jc w:val="center"/>
              <w:rPr>
                <w:rFonts w:ascii="Work Sans" w:hAnsi="Work Sans" w:cs="Arial"/>
                <w:b/>
                <w:bCs/>
                <w:sz w:val="20"/>
                <w:szCs w:val="20"/>
              </w:rPr>
            </w:pPr>
            <w:r w:rsidRPr="001D2AE9">
              <w:rPr>
                <w:rFonts w:ascii="Work Sans" w:hAnsi="Work Sans"/>
                <w:b/>
                <w:bCs/>
                <w:sz w:val="20"/>
                <w:szCs w:val="20"/>
              </w:rPr>
              <w:t>Primer trimestre de 2026</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51B816" w14:textId="178DCFB7" w:rsidR="00442F1D" w:rsidRPr="001D2AE9" w:rsidRDefault="00442F1D" w:rsidP="001C1531">
            <w:pPr>
              <w:spacing w:after="0" w:line="240" w:lineRule="auto"/>
              <w:contextualSpacing/>
              <w:jc w:val="center"/>
              <w:rPr>
                <w:rFonts w:ascii="Work Sans" w:hAnsi="Work Sans" w:cs="Arial"/>
                <w:b/>
                <w:bCs/>
                <w:sz w:val="20"/>
                <w:szCs w:val="20"/>
              </w:rPr>
            </w:pPr>
            <w:r w:rsidRPr="001D2AE9">
              <w:rPr>
                <w:rFonts w:ascii="Work Sans" w:hAnsi="Work Sans"/>
                <w:b/>
                <w:bCs/>
                <w:sz w:val="20"/>
                <w:szCs w:val="20"/>
              </w:rPr>
              <w:t>Valor Empresa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0FE03D" w14:textId="228116B6" w:rsidR="00442F1D" w:rsidRPr="001D2AE9" w:rsidRDefault="00442F1D" w:rsidP="001C1531">
            <w:pPr>
              <w:spacing w:after="0" w:line="240" w:lineRule="auto"/>
              <w:contextualSpacing/>
              <w:jc w:val="center"/>
              <w:rPr>
                <w:rFonts w:ascii="Work Sans" w:hAnsi="Work Sans" w:cs="Arial"/>
                <w:b/>
                <w:bCs/>
                <w:sz w:val="20"/>
                <w:szCs w:val="20"/>
              </w:rPr>
            </w:pPr>
            <w:r w:rsidRPr="001D2AE9">
              <w:rPr>
                <w:rFonts w:ascii="Work Sans" w:hAnsi="Work Sans"/>
                <w:b/>
                <w:bCs/>
                <w:sz w:val="20"/>
                <w:szCs w:val="20"/>
              </w:rPr>
              <w:t>Valor MME-FSSRI</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1A3922" w14:textId="302FF579" w:rsidR="00442F1D" w:rsidRPr="001D2AE9" w:rsidRDefault="00442F1D" w:rsidP="001C1531">
            <w:pPr>
              <w:spacing w:after="0" w:line="240" w:lineRule="auto"/>
              <w:contextualSpacing/>
              <w:jc w:val="center"/>
              <w:rPr>
                <w:rFonts w:ascii="Work Sans" w:hAnsi="Work Sans" w:cs="Arial"/>
                <w:b/>
                <w:bCs/>
                <w:sz w:val="20"/>
                <w:szCs w:val="20"/>
              </w:rPr>
            </w:pPr>
            <w:r w:rsidRPr="001D2AE9">
              <w:rPr>
                <w:rFonts w:ascii="Work Sans" w:hAnsi="Work Sans"/>
                <w:b/>
                <w:bCs/>
                <w:sz w:val="20"/>
                <w:szCs w:val="20"/>
              </w:rPr>
              <w:t>Diferencia</w:t>
            </w:r>
            <w:r w:rsidRPr="001D2AE9">
              <w:rPr>
                <w:rStyle w:val="Refdenotaalpie"/>
                <w:rFonts w:ascii="Work Sans" w:hAnsi="Work Sans"/>
                <w:b/>
                <w:bCs/>
                <w:sz w:val="20"/>
                <w:szCs w:val="20"/>
              </w:rPr>
              <w:footnoteReference w:id="1"/>
            </w:r>
          </w:p>
        </w:tc>
      </w:tr>
      <w:tr w:rsidR="001D0AD8" w:rsidRPr="001D2AE9" w14:paraId="1A8D7570" w14:textId="77777777" w:rsidTr="00A60ABB">
        <w:trPr>
          <w:jc w:val="right"/>
        </w:trPr>
        <w:tc>
          <w:tcPr>
            <w:tcW w:w="2830" w:type="dxa"/>
            <w:tcBorders>
              <w:top w:val="single" w:sz="4" w:space="0" w:color="auto"/>
              <w:left w:val="single" w:sz="4" w:space="0" w:color="auto"/>
              <w:bottom w:val="single" w:sz="4" w:space="0" w:color="auto"/>
              <w:right w:val="single" w:sz="4" w:space="0" w:color="auto"/>
            </w:tcBorders>
            <w:vAlign w:val="center"/>
          </w:tcPr>
          <w:p w14:paraId="099AD8AC" w14:textId="28827B79" w:rsidR="001D0AD8" w:rsidRPr="001D2AE9" w:rsidRDefault="001D0AD8" w:rsidP="001D0AD8">
            <w:pPr>
              <w:spacing w:after="0" w:line="240" w:lineRule="auto"/>
              <w:contextualSpacing/>
              <w:jc w:val="both"/>
              <w:rPr>
                <w:rFonts w:ascii="Work Sans" w:hAnsi="Work Sans" w:cs="Arial"/>
                <w:sz w:val="20"/>
                <w:szCs w:val="20"/>
              </w:rPr>
            </w:pPr>
            <w:r w:rsidRPr="001D2AE9">
              <w:rPr>
                <w:rFonts w:ascii="Work Sans" w:hAnsi="Work Sans" w:cs="Arial"/>
                <w:sz w:val="20"/>
                <w:szCs w:val="20"/>
              </w:rPr>
              <w:t>Subsidios otorgados mercado propio</w:t>
            </w:r>
          </w:p>
        </w:tc>
        <w:tc>
          <w:tcPr>
            <w:tcW w:w="2127" w:type="dxa"/>
            <w:tcBorders>
              <w:top w:val="single" w:sz="4" w:space="0" w:color="auto"/>
              <w:left w:val="single" w:sz="4" w:space="0" w:color="auto"/>
              <w:bottom w:val="single" w:sz="4" w:space="0" w:color="auto"/>
              <w:right w:val="single" w:sz="4" w:space="0" w:color="auto"/>
            </w:tcBorders>
            <w:vAlign w:val="center"/>
          </w:tcPr>
          <w:p w14:paraId="1476EDD8" w14:textId="544ED985" w:rsidR="001D0AD8" w:rsidRPr="001D2AE9" w:rsidRDefault="001D0AD8" w:rsidP="001D0AD8">
            <w:pPr>
              <w:spacing w:after="0" w:line="240" w:lineRule="auto"/>
              <w:contextualSpacing/>
              <w:jc w:val="right"/>
              <w:rPr>
                <w:rFonts w:ascii="Work Sans" w:hAnsi="Work Sans" w:cs="Arial"/>
                <w:sz w:val="20"/>
                <w:szCs w:val="20"/>
                <w:highlight w:val="yellow"/>
              </w:rPr>
            </w:pPr>
            <w:r w:rsidRPr="001D2AE9">
              <w:rPr>
                <w:rFonts w:ascii="Work Sans" w:hAnsi="Work Sans"/>
                <w:sz w:val="20"/>
                <w:szCs w:val="20"/>
              </w:rPr>
              <w:t>-$185.939.014.400</w:t>
            </w:r>
          </w:p>
        </w:tc>
        <w:tc>
          <w:tcPr>
            <w:tcW w:w="2126" w:type="dxa"/>
            <w:tcBorders>
              <w:top w:val="single" w:sz="4" w:space="0" w:color="auto"/>
              <w:left w:val="single" w:sz="4" w:space="0" w:color="auto"/>
              <w:bottom w:val="single" w:sz="4" w:space="0" w:color="auto"/>
              <w:right w:val="single" w:sz="4" w:space="0" w:color="auto"/>
            </w:tcBorders>
            <w:vAlign w:val="center"/>
          </w:tcPr>
          <w:p w14:paraId="318F3A26" w14:textId="01B0F06B" w:rsidR="001D0AD8" w:rsidRPr="00A60ABB" w:rsidRDefault="001D0AD8" w:rsidP="001D0AD8">
            <w:pPr>
              <w:spacing w:after="0" w:line="240" w:lineRule="auto"/>
              <w:contextualSpacing/>
              <w:jc w:val="right"/>
              <w:rPr>
                <w:rFonts w:ascii="Work Sans" w:hAnsi="Work Sans"/>
                <w:sz w:val="20"/>
                <w:szCs w:val="20"/>
              </w:rPr>
            </w:pPr>
            <w:r w:rsidRPr="00A60ABB">
              <w:rPr>
                <w:rFonts w:ascii="Work Sans" w:hAnsi="Work Sans"/>
                <w:sz w:val="20"/>
                <w:szCs w:val="20"/>
              </w:rPr>
              <w:t xml:space="preserve">-$184.574.121.534 </w:t>
            </w:r>
          </w:p>
        </w:tc>
        <w:tc>
          <w:tcPr>
            <w:tcW w:w="1890" w:type="dxa"/>
            <w:tcBorders>
              <w:top w:val="single" w:sz="4" w:space="0" w:color="auto"/>
              <w:left w:val="single" w:sz="4" w:space="0" w:color="auto"/>
              <w:bottom w:val="single" w:sz="4" w:space="0" w:color="auto"/>
              <w:right w:val="single" w:sz="4" w:space="0" w:color="auto"/>
            </w:tcBorders>
            <w:vAlign w:val="center"/>
          </w:tcPr>
          <w:p w14:paraId="5EB6815B" w14:textId="7C03F57C" w:rsidR="001D0AD8" w:rsidRPr="00A60ABB" w:rsidRDefault="001D0AD8" w:rsidP="001D0AD8">
            <w:pPr>
              <w:spacing w:after="0" w:line="240" w:lineRule="auto"/>
              <w:contextualSpacing/>
              <w:jc w:val="right"/>
              <w:rPr>
                <w:rFonts w:ascii="Work Sans" w:hAnsi="Work Sans"/>
                <w:sz w:val="20"/>
                <w:szCs w:val="20"/>
              </w:rPr>
            </w:pPr>
            <w:r w:rsidRPr="00A60ABB">
              <w:rPr>
                <w:rFonts w:ascii="Work Sans" w:hAnsi="Work Sans"/>
                <w:sz w:val="20"/>
                <w:szCs w:val="20"/>
              </w:rPr>
              <w:t xml:space="preserve">-$1.364.892.866 </w:t>
            </w:r>
          </w:p>
        </w:tc>
      </w:tr>
      <w:tr w:rsidR="001D2AE9" w:rsidRPr="001D2AE9" w14:paraId="32AE8EBD" w14:textId="77777777" w:rsidTr="00A60ABB">
        <w:trPr>
          <w:jc w:val="right"/>
        </w:trPr>
        <w:tc>
          <w:tcPr>
            <w:tcW w:w="2830" w:type="dxa"/>
            <w:tcBorders>
              <w:top w:val="single" w:sz="4" w:space="0" w:color="auto"/>
              <w:left w:val="single" w:sz="4" w:space="0" w:color="auto"/>
              <w:bottom w:val="single" w:sz="4" w:space="0" w:color="auto"/>
              <w:right w:val="single" w:sz="4" w:space="0" w:color="auto"/>
            </w:tcBorders>
            <w:vAlign w:val="center"/>
          </w:tcPr>
          <w:p w14:paraId="3FDEFEBD" w14:textId="4715D835" w:rsidR="001D2AE9" w:rsidRPr="001D2AE9" w:rsidRDefault="001D2AE9" w:rsidP="001D2AE9">
            <w:pPr>
              <w:spacing w:after="0" w:line="240" w:lineRule="auto"/>
              <w:contextualSpacing/>
              <w:jc w:val="both"/>
              <w:rPr>
                <w:rFonts w:ascii="Work Sans" w:hAnsi="Work Sans" w:cs="Arial"/>
                <w:sz w:val="20"/>
                <w:szCs w:val="20"/>
              </w:rPr>
            </w:pPr>
            <w:r w:rsidRPr="001D2AE9">
              <w:rPr>
                <w:rFonts w:ascii="Work Sans" w:hAnsi="Work Sans" w:cs="Arial"/>
                <w:sz w:val="20"/>
                <w:szCs w:val="20"/>
              </w:rPr>
              <w:t>Contribuciones facturadas mercado propio</w:t>
            </w:r>
          </w:p>
        </w:tc>
        <w:tc>
          <w:tcPr>
            <w:tcW w:w="2127" w:type="dxa"/>
            <w:tcBorders>
              <w:top w:val="single" w:sz="4" w:space="0" w:color="auto"/>
              <w:left w:val="single" w:sz="4" w:space="0" w:color="auto"/>
              <w:bottom w:val="single" w:sz="4" w:space="0" w:color="auto"/>
              <w:right w:val="single" w:sz="4" w:space="0" w:color="auto"/>
            </w:tcBorders>
            <w:vAlign w:val="center"/>
          </w:tcPr>
          <w:p w14:paraId="68DF6336" w14:textId="54686CEF" w:rsidR="001D2AE9" w:rsidRPr="001D2AE9" w:rsidRDefault="001D2AE9" w:rsidP="001D2AE9">
            <w:pPr>
              <w:spacing w:after="0" w:line="240" w:lineRule="auto"/>
              <w:contextualSpacing/>
              <w:jc w:val="right"/>
              <w:rPr>
                <w:rFonts w:ascii="Work Sans" w:hAnsi="Work Sans" w:cs="Arial"/>
                <w:sz w:val="20"/>
                <w:szCs w:val="20"/>
                <w:highlight w:val="yellow"/>
              </w:rPr>
            </w:pPr>
            <w:r w:rsidRPr="001D2AE9">
              <w:rPr>
                <w:rFonts w:ascii="Work Sans" w:hAnsi="Work Sans"/>
                <w:sz w:val="20"/>
                <w:szCs w:val="20"/>
              </w:rPr>
              <w:t>$106.761.771.940</w:t>
            </w:r>
          </w:p>
        </w:tc>
        <w:tc>
          <w:tcPr>
            <w:tcW w:w="2126" w:type="dxa"/>
            <w:tcBorders>
              <w:top w:val="single" w:sz="4" w:space="0" w:color="auto"/>
              <w:left w:val="single" w:sz="4" w:space="0" w:color="auto"/>
              <w:bottom w:val="single" w:sz="4" w:space="0" w:color="auto"/>
              <w:right w:val="single" w:sz="4" w:space="0" w:color="auto"/>
            </w:tcBorders>
            <w:vAlign w:val="center"/>
          </w:tcPr>
          <w:p w14:paraId="5CEE048E" w14:textId="7FA897A4" w:rsidR="001D2AE9" w:rsidRPr="001D2AE9" w:rsidRDefault="001D2AE9" w:rsidP="001D2AE9">
            <w:pPr>
              <w:spacing w:after="0" w:line="240" w:lineRule="auto"/>
              <w:contextualSpacing/>
              <w:jc w:val="right"/>
              <w:rPr>
                <w:rFonts w:ascii="Work Sans" w:hAnsi="Work Sans" w:cs="Arial"/>
                <w:sz w:val="20"/>
                <w:szCs w:val="20"/>
                <w:highlight w:val="yellow"/>
              </w:rPr>
            </w:pPr>
            <w:r w:rsidRPr="001D2AE9">
              <w:rPr>
                <w:rFonts w:ascii="Work Sans" w:hAnsi="Work Sans"/>
                <w:sz w:val="20"/>
                <w:szCs w:val="20"/>
              </w:rPr>
              <w:t>$106.761.815.429</w:t>
            </w:r>
          </w:p>
        </w:tc>
        <w:tc>
          <w:tcPr>
            <w:tcW w:w="1890" w:type="dxa"/>
            <w:tcBorders>
              <w:top w:val="single" w:sz="4" w:space="0" w:color="auto"/>
              <w:left w:val="single" w:sz="4" w:space="0" w:color="auto"/>
              <w:bottom w:val="single" w:sz="4" w:space="0" w:color="auto"/>
              <w:right w:val="single" w:sz="4" w:space="0" w:color="auto"/>
            </w:tcBorders>
            <w:vAlign w:val="center"/>
          </w:tcPr>
          <w:p w14:paraId="323191AE" w14:textId="685FD642" w:rsidR="001D2AE9" w:rsidRPr="001D2AE9" w:rsidRDefault="001D2AE9" w:rsidP="001D2AE9">
            <w:pPr>
              <w:spacing w:after="0" w:line="240" w:lineRule="auto"/>
              <w:contextualSpacing/>
              <w:jc w:val="right"/>
              <w:rPr>
                <w:rFonts w:ascii="Work Sans" w:hAnsi="Work Sans" w:cs="Arial"/>
                <w:sz w:val="20"/>
                <w:szCs w:val="20"/>
              </w:rPr>
            </w:pPr>
            <w:r w:rsidRPr="001D2AE9">
              <w:rPr>
                <w:rFonts w:ascii="Work Sans" w:hAnsi="Work Sans"/>
                <w:sz w:val="20"/>
                <w:szCs w:val="20"/>
              </w:rPr>
              <w:t>-$43.489</w:t>
            </w:r>
          </w:p>
        </w:tc>
      </w:tr>
      <w:tr w:rsidR="001D2AE9" w:rsidRPr="001D2AE9" w14:paraId="466CA7CD" w14:textId="77777777" w:rsidTr="00A60ABB">
        <w:trPr>
          <w:jc w:val="right"/>
        </w:trPr>
        <w:tc>
          <w:tcPr>
            <w:tcW w:w="2830" w:type="dxa"/>
            <w:tcBorders>
              <w:top w:val="single" w:sz="4" w:space="0" w:color="auto"/>
              <w:left w:val="single" w:sz="4" w:space="0" w:color="auto"/>
              <w:bottom w:val="single" w:sz="4" w:space="0" w:color="auto"/>
              <w:right w:val="single" w:sz="4" w:space="0" w:color="auto"/>
            </w:tcBorders>
            <w:vAlign w:val="center"/>
          </w:tcPr>
          <w:p w14:paraId="202CEC90" w14:textId="3F1A40F1" w:rsidR="001D2AE9" w:rsidRPr="001D2AE9" w:rsidRDefault="001D2AE9" w:rsidP="001D2AE9">
            <w:pPr>
              <w:spacing w:after="0" w:line="240" w:lineRule="auto"/>
              <w:contextualSpacing/>
              <w:jc w:val="both"/>
              <w:rPr>
                <w:rFonts w:ascii="Work Sans" w:hAnsi="Work Sans" w:cs="Arial"/>
                <w:sz w:val="20"/>
                <w:szCs w:val="20"/>
              </w:rPr>
            </w:pPr>
            <w:r w:rsidRPr="001D2AE9">
              <w:rPr>
                <w:rFonts w:ascii="Work Sans" w:hAnsi="Work Sans" w:cs="Arial"/>
                <w:sz w:val="20"/>
                <w:szCs w:val="20"/>
              </w:rPr>
              <w:t>Contribuciones no recaudadas después de 6 meses</w:t>
            </w:r>
          </w:p>
        </w:tc>
        <w:tc>
          <w:tcPr>
            <w:tcW w:w="2127" w:type="dxa"/>
            <w:tcBorders>
              <w:top w:val="single" w:sz="4" w:space="0" w:color="auto"/>
              <w:left w:val="single" w:sz="4" w:space="0" w:color="auto"/>
              <w:bottom w:val="single" w:sz="4" w:space="0" w:color="auto"/>
              <w:right w:val="single" w:sz="4" w:space="0" w:color="auto"/>
            </w:tcBorders>
            <w:vAlign w:val="center"/>
          </w:tcPr>
          <w:p w14:paraId="767C18FD" w14:textId="35B3504F" w:rsidR="001D2AE9" w:rsidRPr="001D2AE9" w:rsidRDefault="001D2AE9" w:rsidP="001D2AE9">
            <w:pPr>
              <w:spacing w:after="0" w:line="240" w:lineRule="auto"/>
              <w:contextualSpacing/>
              <w:jc w:val="right"/>
              <w:rPr>
                <w:rFonts w:ascii="Work Sans" w:hAnsi="Work Sans" w:cs="Arial"/>
                <w:sz w:val="20"/>
                <w:szCs w:val="20"/>
                <w:highlight w:val="yellow"/>
              </w:rPr>
            </w:pPr>
            <w:r w:rsidRPr="001D2AE9">
              <w:rPr>
                <w:rFonts w:ascii="Work Sans" w:hAnsi="Work Sans"/>
                <w:sz w:val="20"/>
                <w:szCs w:val="20"/>
              </w:rPr>
              <w:t>-$875.124.707</w:t>
            </w:r>
          </w:p>
        </w:tc>
        <w:tc>
          <w:tcPr>
            <w:tcW w:w="2126" w:type="dxa"/>
            <w:tcBorders>
              <w:top w:val="single" w:sz="4" w:space="0" w:color="auto"/>
              <w:left w:val="single" w:sz="4" w:space="0" w:color="auto"/>
              <w:bottom w:val="single" w:sz="4" w:space="0" w:color="auto"/>
              <w:right w:val="single" w:sz="4" w:space="0" w:color="auto"/>
            </w:tcBorders>
            <w:vAlign w:val="center"/>
          </w:tcPr>
          <w:p w14:paraId="11D7A975" w14:textId="5A04B4F1" w:rsidR="001D2AE9" w:rsidRPr="001D2AE9" w:rsidRDefault="001D2AE9" w:rsidP="001D2AE9">
            <w:pPr>
              <w:spacing w:after="0" w:line="240" w:lineRule="auto"/>
              <w:contextualSpacing/>
              <w:jc w:val="right"/>
              <w:rPr>
                <w:rFonts w:ascii="Work Sans" w:hAnsi="Work Sans" w:cs="Arial"/>
                <w:sz w:val="20"/>
                <w:szCs w:val="20"/>
                <w:highlight w:val="yellow"/>
              </w:rPr>
            </w:pPr>
            <w:r w:rsidRPr="001D2AE9">
              <w:rPr>
                <w:rFonts w:ascii="Work Sans" w:hAnsi="Work Sans"/>
                <w:sz w:val="20"/>
                <w:szCs w:val="20"/>
              </w:rPr>
              <w:t>-$875.124.707</w:t>
            </w:r>
          </w:p>
        </w:tc>
        <w:tc>
          <w:tcPr>
            <w:tcW w:w="1890" w:type="dxa"/>
            <w:tcBorders>
              <w:top w:val="single" w:sz="4" w:space="0" w:color="auto"/>
              <w:left w:val="single" w:sz="4" w:space="0" w:color="auto"/>
              <w:bottom w:val="single" w:sz="4" w:space="0" w:color="auto"/>
              <w:right w:val="single" w:sz="4" w:space="0" w:color="auto"/>
            </w:tcBorders>
            <w:vAlign w:val="center"/>
          </w:tcPr>
          <w:p w14:paraId="198CB79C" w14:textId="324C3ECF" w:rsidR="001D2AE9" w:rsidRPr="001D2AE9" w:rsidRDefault="001D2AE9" w:rsidP="001D2AE9">
            <w:pPr>
              <w:spacing w:after="0" w:line="240" w:lineRule="auto"/>
              <w:contextualSpacing/>
              <w:jc w:val="right"/>
              <w:rPr>
                <w:rFonts w:ascii="Work Sans" w:hAnsi="Work Sans" w:cs="Arial"/>
                <w:sz w:val="20"/>
                <w:szCs w:val="20"/>
              </w:rPr>
            </w:pPr>
            <w:r w:rsidRPr="001D2AE9">
              <w:rPr>
                <w:rFonts w:ascii="Work Sans" w:hAnsi="Work Sans"/>
                <w:sz w:val="20"/>
                <w:szCs w:val="20"/>
              </w:rPr>
              <w:t>$0</w:t>
            </w:r>
          </w:p>
        </w:tc>
      </w:tr>
      <w:tr w:rsidR="001D2AE9" w:rsidRPr="001D2AE9" w14:paraId="0131B9BB" w14:textId="77777777" w:rsidTr="00A60ABB">
        <w:trPr>
          <w:jc w:val="right"/>
        </w:trPr>
        <w:tc>
          <w:tcPr>
            <w:tcW w:w="2830" w:type="dxa"/>
            <w:tcBorders>
              <w:top w:val="single" w:sz="4" w:space="0" w:color="auto"/>
              <w:left w:val="single" w:sz="4" w:space="0" w:color="auto"/>
              <w:bottom w:val="single" w:sz="4" w:space="0" w:color="auto"/>
              <w:right w:val="single" w:sz="4" w:space="0" w:color="auto"/>
            </w:tcBorders>
            <w:vAlign w:val="center"/>
          </w:tcPr>
          <w:p w14:paraId="02014061" w14:textId="179E0605" w:rsidR="001D2AE9" w:rsidRPr="001D2AE9" w:rsidRDefault="001D2AE9" w:rsidP="001D2AE9">
            <w:pPr>
              <w:spacing w:after="0" w:line="240" w:lineRule="auto"/>
              <w:contextualSpacing/>
              <w:jc w:val="both"/>
              <w:rPr>
                <w:rFonts w:ascii="Work Sans" w:hAnsi="Work Sans" w:cs="Arial"/>
                <w:sz w:val="20"/>
                <w:szCs w:val="20"/>
              </w:rPr>
            </w:pPr>
            <w:r w:rsidRPr="001D2AE9">
              <w:rPr>
                <w:rFonts w:ascii="Work Sans" w:hAnsi="Work Sans" w:cs="Arial"/>
                <w:sz w:val="20"/>
                <w:szCs w:val="20"/>
              </w:rPr>
              <w:t>Contribuciones recaudadas después de conciliado su no recaudo</w:t>
            </w:r>
          </w:p>
        </w:tc>
        <w:tc>
          <w:tcPr>
            <w:tcW w:w="2127" w:type="dxa"/>
            <w:tcBorders>
              <w:top w:val="single" w:sz="4" w:space="0" w:color="auto"/>
              <w:left w:val="single" w:sz="4" w:space="0" w:color="auto"/>
              <w:bottom w:val="single" w:sz="4" w:space="0" w:color="auto"/>
              <w:right w:val="single" w:sz="4" w:space="0" w:color="auto"/>
            </w:tcBorders>
            <w:vAlign w:val="center"/>
          </w:tcPr>
          <w:p w14:paraId="050F68DD" w14:textId="00D25B09" w:rsidR="001D2AE9" w:rsidRPr="001D2AE9" w:rsidRDefault="001D2AE9" w:rsidP="001D2AE9">
            <w:pPr>
              <w:spacing w:after="0" w:line="240" w:lineRule="auto"/>
              <w:contextualSpacing/>
              <w:jc w:val="right"/>
              <w:rPr>
                <w:rFonts w:ascii="Work Sans" w:hAnsi="Work Sans" w:cs="Arial"/>
                <w:sz w:val="20"/>
                <w:szCs w:val="20"/>
                <w:highlight w:val="yellow"/>
              </w:rPr>
            </w:pPr>
            <w:r w:rsidRPr="001D2AE9">
              <w:rPr>
                <w:rFonts w:ascii="Work Sans" w:hAnsi="Work Sans"/>
                <w:sz w:val="20"/>
                <w:szCs w:val="20"/>
              </w:rPr>
              <w:t>$94.312.335</w:t>
            </w:r>
          </w:p>
        </w:tc>
        <w:tc>
          <w:tcPr>
            <w:tcW w:w="2126" w:type="dxa"/>
            <w:tcBorders>
              <w:top w:val="single" w:sz="4" w:space="0" w:color="auto"/>
              <w:left w:val="single" w:sz="4" w:space="0" w:color="auto"/>
              <w:bottom w:val="single" w:sz="4" w:space="0" w:color="auto"/>
              <w:right w:val="single" w:sz="4" w:space="0" w:color="auto"/>
            </w:tcBorders>
            <w:vAlign w:val="center"/>
          </w:tcPr>
          <w:p w14:paraId="3B368C6D" w14:textId="59764BDC" w:rsidR="001D2AE9" w:rsidRPr="001D2AE9" w:rsidRDefault="001D2AE9" w:rsidP="001D2AE9">
            <w:pPr>
              <w:spacing w:after="0" w:line="240" w:lineRule="auto"/>
              <w:contextualSpacing/>
              <w:jc w:val="right"/>
              <w:rPr>
                <w:rFonts w:ascii="Work Sans" w:hAnsi="Work Sans" w:cs="Arial"/>
                <w:sz w:val="20"/>
                <w:szCs w:val="20"/>
                <w:highlight w:val="yellow"/>
              </w:rPr>
            </w:pPr>
            <w:r w:rsidRPr="001D2AE9">
              <w:rPr>
                <w:rFonts w:ascii="Work Sans" w:hAnsi="Work Sans"/>
                <w:sz w:val="20"/>
                <w:szCs w:val="20"/>
              </w:rPr>
              <w:t>$94.312.335</w:t>
            </w:r>
          </w:p>
        </w:tc>
        <w:tc>
          <w:tcPr>
            <w:tcW w:w="1890" w:type="dxa"/>
            <w:tcBorders>
              <w:top w:val="single" w:sz="4" w:space="0" w:color="auto"/>
              <w:left w:val="single" w:sz="4" w:space="0" w:color="auto"/>
              <w:bottom w:val="single" w:sz="4" w:space="0" w:color="auto"/>
              <w:right w:val="single" w:sz="4" w:space="0" w:color="auto"/>
            </w:tcBorders>
            <w:vAlign w:val="center"/>
          </w:tcPr>
          <w:p w14:paraId="36B60D87" w14:textId="75F33F9B" w:rsidR="001D2AE9" w:rsidRPr="001D2AE9" w:rsidRDefault="001D2AE9" w:rsidP="001D2AE9">
            <w:pPr>
              <w:spacing w:after="0" w:line="240" w:lineRule="auto"/>
              <w:contextualSpacing/>
              <w:jc w:val="right"/>
              <w:rPr>
                <w:rFonts w:ascii="Work Sans" w:hAnsi="Work Sans" w:cs="Arial"/>
                <w:sz w:val="20"/>
                <w:szCs w:val="20"/>
              </w:rPr>
            </w:pPr>
            <w:r w:rsidRPr="001D2AE9">
              <w:rPr>
                <w:rFonts w:ascii="Work Sans" w:hAnsi="Work Sans"/>
                <w:sz w:val="20"/>
                <w:szCs w:val="20"/>
              </w:rPr>
              <w:t>$0</w:t>
            </w:r>
          </w:p>
        </w:tc>
      </w:tr>
      <w:tr w:rsidR="001D2AE9" w:rsidRPr="001D2AE9" w14:paraId="1C08AB2A" w14:textId="77777777" w:rsidTr="00A60ABB">
        <w:trPr>
          <w:jc w:val="right"/>
        </w:trPr>
        <w:tc>
          <w:tcPr>
            <w:tcW w:w="2830" w:type="dxa"/>
            <w:tcBorders>
              <w:top w:val="single" w:sz="4" w:space="0" w:color="auto"/>
              <w:left w:val="single" w:sz="4" w:space="0" w:color="auto"/>
              <w:bottom w:val="single" w:sz="4" w:space="0" w:color="auto"/>
              <w:right w:val="single" w:sz="4" w:space="0" w:color="auto"/>
            </w:tcBorders>
            <w:vAlign w:val="center"/>
          </w:tcPr>
          <w:p w14:paraId="4E26EC99" w14:textId="0B135AE6" w:rsidR="001D2AE9" w:rsidRPr="001D2AE9" w:rsidRDefault="001D2AE9" w:rsidP="001D2AE9">
            <w:pPr>
              <w:spacing w:after="0" w:line="240" w:lineRule="auto"/>
              <w:contextualSpacing/>
              <w:jc w:val="both"/>
              <w:rPr>
                <w:rFonts w:ascii="Work Sans" w:hAnsi="Work Sans" w:cs="Arial"/>
                <w:sz w:val="20"/>
                <w:szCs w:val="20"/>
              </w:rPr>
            </w:pPr>
            <w:r w:rsidRPr="001D2AE9">
              <w:rPr>
                <w:rFonts w:ascii="Work Sans" w:hAnsi="Work Sans" w:cs="Arial"/>
                <w:sz w:val="20"/>
                <w:szCs w:val="20"/>
              </w:rPr>
              <w:t>Giros recibidos de otros comercializadores</w:t>
            </w:r>
          </w:p>
        </w:tc>
        <w:tc>
          <w:tcPr>
            <w:tcW w:w="2127" w:type="dxa"/>
            <w:tcBorders>
              <w:top w:val="single" w:sz="4" w:space="0" w:color="auto"/>
              <w:left w:val="single" w:sz="4" w:space="0" w:color="auto"/>
              <w:bottom w:val="single" w:sz="4" w:space="0" w:color="auto"/>
              <w:right w:val="single" w:sz="4" w:space="0" w:color="auto"/>
            </w:tcBorders>
            <w:vAlign w:val="center"/>
          </w:tcPr>
          <w:p w14:paraId="464F82D2" w14:textId="5D78AB01" w:rsidR="001D2AE9" w:rsidRPr="001D2AE9" w:rsidRDefault="001D2AE9" w:rsidP="001D2AE9">
            <w:pPr>
              <w:spacing w:after="0" w:line="240" w:lineRule="auto"/>
              <w:contextualSpacing/>
              <w:jc w:val="right"/>
              <w:rPr>
                <w:rFonts w:ascii="Work Sans" w:hAnsi="Work Sans" w:cs="Arial"/>
                <w:sz w:val="20"/>
                <w:szCs w:val="20"/>
                <w:highlight w:val="yellow"/>
              </w:rPr>
            </w:pPr>
            <w:r w:rsidRPr="001D2AE9">
              <w:rPr>
                <w:rFonts w:ascii="Work Sans" w:hAnsi="Work Sans"/>
                <w:sz w:val="20"/>
                <w:szCs w:val="20"/>
              </w:rPr>
              <w:t>$11.677.019.908</w:t>
            </w:r>
          </w:p>
        </w:tc>
        <w:tc>
          <w:tcPr>
            <w:tcW w:w="2126" w:type="dxa"/>
            <w:tcBorders>
              <w:top w:val="single" w:sz="4" w:space="0" w:color="auto"/>
              <w:left w:val="single" w:sz="4" w:space="0" w:color="auto"/>
              <w:bottom w:val="single" w:sz="4" w:space="0" w:color="auto"/>
              <w:right w:val="single" w:sz="4" w:space="0" w:color="auto"/>
            </w:tcBorders>
            <w:vAlign w:val="center"/>
          </w:tcPr>
          <w:p w14:paraId="735A98F0" w14:textId="7DF3423C" w:rsidR="001D2AE9" w:rsidRPr="001D2AE9" w:rsidRDefault="001D2AE9" w:rsidP="001D2AE9">
            <w:pPr>
              <w:spacing w:after="0" w:line="240" w:lineRule="auto"/>
              <w:contextualSpacing/>
              <w:jc w:val="right"/>
              <w:rPr>
                <w:rFonts w:ascii="Work Sans" w:hAnsi="Work Sans" w:cs="Arial"/>
                <w:sz w:val="20"/>
                <w:szCs w:val="20"/>
                <w:highlight w:val="yellow"/>
              </w:rPr>
            </w:pPr>
            <w:r w:rsidRPr="001D2AE9">
              <w:rPr>
                <w:rFonts w:ascii="Work Sans" w:hAnsi="Work Sans"/>
                <w:sz w:val="20"/>
                <w:szCs w:val="20"/>
              </w:rPr>
              <w:t>$12.100.879.712</w:t>
            </w:r>
          </w:p>
        </w:tc>
        <w:tc>
          <w:tcPr>
            <w:tcW w:w="1890" w:type="dxa"/>
            <w:tcBorders>
              <w:top w:val="single" w:sz="4" w:space="0" w:color="auto"/>
              <w:left w:val="single" w:sz="4" w:space="0" w:color="auto"/>
              <w:bottom w:val="single" w:sz="4" w:space="0" w:color="auto"/>
              <w:right w:val="single" w:sz="4" w:space="0" w:color="auto"/>
            </w:tcBorders>
            <w:vAlign w:val="center"/>
          </w:tcPr>
          <w:p w14:paraId="75AA298B" w14:textId="6E4BF732" w:rsidR="001D2AE9" w:rsidRPr="001D2AE9" w:rsidRDefault="001D2AE9" w:rsidP="001D2AE9">
            <w:pPr>
              <w:spacing w:after="0" w:line="240" w:lineRule="auto"/>
              <w:contextualSpacing/>
              <w:jc w:val="right"/>
              <w:rPr>
                <w:rFonts w:ascii="Work Sans" w:hAnsi="Work Sans" w:cs="Arial"/>
                <w:sz w:val="20"/>
                <w:szCs w:val="20"/>
              </w:rPr>
            </w:pPr>
            <w:r w:rsidRPr="001D2AE9">
              <w:rPr>
                <w:rFonts w:ascii="Work Sans" w:hAnsi="Work Sans"/>
                <w:sz w:val="20"/>
                <w:szCs w:val="20"/>
              </w:rPr>
              <w:t>-$423.859.804</w:t>
            </w:r>
          </w:p>
        </w:tc>
      </w:tr>
      <w:tr w:rsidR="00845818" w:rsidRPr="001D2AE9" w14:paraId="6FDC801E" w14:textId="77777777" w:rsidTr="00A60ABB">
        <w:trPr>
          <w:jc w:val="right"/>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7B6387" w14:textId="1E179583" w:rsidR="00845818" w:rsidRPr="001D2AE9" w:rsidRDefault="00845818" w:rsidP="00845818">
            <w:pPr>
              <w:spacing w:after="0" w:line="240" w:lineRule="auto"/>
              <w:contextualSpacing/>
              <w:jc w:val="both"/>
              <w:rPr>
                <w:rFonts w:ascii="Work Sans" w:hAnsi="Work Sans" w:cs="Arial"/>
                <w:b/>
                <w:bCs/>
                <w:sz w:val="20"/>
                <w:szCs w:val="20"/>
              </w:rPr>
            </w:pPr>
            <w:r w:rsidRPr="001D2AE9">
              <w:rPr>
                <w:rFonts w:ascii="Work Sans" w:hAnsi="Work Sans" w:cs="Arial"/>
                <w:b/>
                <w:bCs/>
                <w:sz w:val="20"/>
                <w:szCs w:val="20"/>
              </w:rPr>
              <w:t>Déficit</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A617A6" w14:textId="707AC859" w:rsidR="00845818" w:rsidRPr="001D2AE9" w:rsidRDefault="00845818" w:rsidP="00845818">
            <w:pPr>
              <w:spacing w:after="0" w:line="240" w:lineRule="auto"/>
              <w:contextualSpacing/>
              <w:jc w:val="right"/>
              <w:rPr>
                <w:rFonts w:ascii="Work Sans" w:hAnsi="Work Sans" w:cs="Arial"/>
                <w:b/>
                <w:bCs/>
                <w:sz w:val="20"/>
                <w:szCs w:val="20"/>
                <w:highlight w:val="yellow"/>
              </w:rPr>
            </w:pPr>
            <w:r w:rsidRPr="001D2AE9">
              <w:rPr>
                <w:rFonts w:ascii="Work Sans" w:hAnsi="Work Sans"/>
                <w:b/>
                <w:bCs/>
                <w:sz w:val="20"/>
                <w:szCs w:val="20"/>
              </w:rPr>
              <w:t>-$68.281.034.924</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E605EF" w14:textId="3051A737" w:rsidR="00845818" w:rsidRPr="001D2AE9" w:rsidRDefault="00A60ABB" w:rsidP="00845818">
            <w:pPr>
              <w:spacing w:after="0" w:line="240" w:lineRule="auto"/>
              <w:contextualSpacing/>
              <w:jc w:val="right"/>
              <w:rPr>
                <w:rFonts w:ascii="Work Sans" w:hAnsi="Work Sans" w:cs="Arial"/>
                <w:b/>
                <w:bCs/>
                <w:sz w:val="20"/>
                <w:szCs w:val="20"/>
                <w:highlight w:val="yellow"/>
              </w:rPr>
            </w:pPr>
            <w:r w:rsidRPr="00A60ABB">
              <w:rPr>
                <w:rFonts w:ascii="Work Sans" w:hAnsi="Work Sans"/>
                <w:b/>
                <w:bCs/>
                <w:sz w:val="20"/>
                <w:szCs w:val="20"/>
              </w:rPr>
              <w:t>-$66.492.238.765</w:t>
            </w:r>
          </w:p>
        </w:tc>
        <w:tc>
          <w:tcPr>
            <w:tcW w:w="1890" w:type="dxa"/>
            <w:tcBorders>
              <w:top w:val="single" w:sz="4" w:space="0" w:color="auto"/>
              <w:left w:val="single" w:sz="4" w:space="0" w:color="auto"/>
            </w:tcBorders>
            <w:vAlign w:val="center"/>
          </w:tcPr>
          <w:p w14:paraId="557E785E" w14:textId="77777777" w:rsidR="00845818" w:rsidRPr="001D2AE9" w:rsidRDefault="00845818" w:rsidP="00845818">
            <w:pPr>
              <w:spacing w:after="0" w:line="240" w:lineRule="auto"/>
              <w:contextualSpacing/>
              <w:jc w:val="right"/>
              <w:rPr>
                <w:rFonts w:ascii="Work Sans" w:hAnsi="Work Sans" w:cs="Arial"/>
                <w:sz w:val="20"/>
                <w:szCs w:val="20"/>
                <w:highlight w:val="yellow"/>
              </w:rPr>
            </w:pPr>
          </w:p>
        </w:tc>
      </w:tr>
    </w:tbl>
    <w:p w14:paraId="2B44905D" w14:textId="77777777" w:rsidR="00442F1D" w:rsidRPr="005902B4" w:rsidRDefault="00442F1D" w:rsidP="001C1531">
      <w:pPr>
        <w:spacing w:after="0" w:line="240" w:lineRule="auto"/>
        <w:ind w:right="51"/>
        <w:contextualSpacing/>
        <w:jc w:val="both"/>
        <w:rPr>
          <w:rFonts w:ascii="Work Sans" w:hAnsi="Work Sans" w:cs="Arial"/>
          <w:sz w:val="24"/>
          <w:szCs w:val="24"/>
        </w:rPr>
      </w:pPr>
    </w:p>
    <w:p w14:paraId="2765B907" w14:textId="2A65D6E6" w:rsidR="005902B4" w:rsidRPr="00442F1D" w:rsidRDefault="005902B4" w:rsidP="001C1531">
      <w:pPr>
        <w:pStyle w:val="Prrafodelista"/>
        <w:spacing w:after="0" w:line="240" w:lineRule="auto"/>
        <w:ind w:left="360" w:right="51"/>
        <w:jc w:val="both"/>
        <w:rPr>
          <w:rFonts w:ascii="Work Sans" w:hAnsi="Work Sans" w:cs="Arial"/>
          <w:sz w:val="24"/>
          <w:szCs w:val="24"/>
        </w:rPr>
      </w:pPr>
      <w:r w:rsidRPr="00C771EC">
        <w:rPr>
          <w:rFonts w:ascii="Work Sans" w:hAnsi="Work Sans" w:cs="Arial"/>
          <w:sz w:val="24"/>
          <w:szCs w:val="24"/>
        </w:rPr>
        <w:t xml:space="preserve">De acuerdo con lo anterior, la liquidación de las cuentas de subsidios y contribuciones del FSSRI de </w:t>
      </w:r>
      <w:r w:rsidR="003576B8" w:rsidRPr="00C771EC">
        <w:rPr>
          <w:rFonts w:ascii="Work Sans" w:hAnsi="Work Sans" w:cs="Arial"/>
          <w:sz w:val="24"/>
          <w:szCs w:val="24"/>
        </w:rPr>
        <w:t>EPM</w:t>
      </w:r>
      <w:r w:rsidR="009054DA" w:rsidRPr="00C771EC">
        <w:rPr>
          <w:rFonts w:ascii="Work Sans" w:hAnsi="Work Sans" w:cs="Arial"/>
          <w:sz w:val="24"/>
          <w:szCs w:val="24"/>
        </w:rPr>
        <w:t xml:space="preserve"> </w:t>
      </w:r>
      <w:r w:rsidRPr="00C771EC">
        <w:rPr>
          <w:rFonts w:ascii="Work Sans" w:hAnsi="Work Sans" w:cs="Arial"/>
          <w:sz w:val="24"/>
          <w:szCs w:val="24"/>
        </w:rPr>
        <w:t xml:space="preserve">en su mercado incumbente para el </w:t>
      </w:r>
      <w:r w:rsidR="00FC42B2">
        <w:rPr>
          <w:rFonts w:ascii="Work Sans" w:hAnsi="Work Sans" w:cs="Arial"/>
          <w:b/>
          <w:bCs/>
          <w:sz w:val="24"/>
          <w:szCs w:val="24"/>
        </w:rPr>
        <w:t>primer trimestre de 2026</w:t>
      </w:r>
      <w:r w:rsidRPr="00C771EC">
        <w:rPr>
          <w:rFonts w:ascii="Work Sans" w:hAnsi="Work Sans" w:cs="Arial"/>
          <w:sz w:val="24"/>
          <w:szCs w:val="24"/>
        </w:rPr>
        <w:t xml:space="preserve">, corresponde a un </w:t>
      </w:r>
      <w:r w:rsidRPr="00C771EC">
        <w:rPr>
          <w:rFonts w:ascii="Work Sans" w:hAnsi="Work Sans" w:cs="Arial"/>
          <w:sz w:val="24"/>
          <w:szCs w:val="24"/>
          <w:u w:val="single"/>
        </w:rPr>
        <w:t>déficit</w:t>
      </w:r>
      <w:r w:rsidRPr="00C771EC">
        <w:rPr>
          <w:rFonts w:ascii="Work Sans" w:hAnsi="Work Sans" w:cs="Arial"/>
          <w:sz w:val="24"/>
          <w:szCs w:val="24"/>
        </w:rPr>
        <w:t xml:space="preserve"> por valor de </w:t>
      </w:r>
      <w:r w:rsidR="009F51ED" w:rsidRPr="009F51ED">
        <w:rPr>
          <w:rFonts w:ascii="Work Sans" w:hAnsi="Work Sans" w:cs="Arial"/>
          <w:b/>
          <w:bCs/>
          <w:sz w:val="24"/>
          <w:szCs w:val="24"/>
        </w:rPr>
        <w:t>SESENTA Y SEIS MIL CUATROCIENTOS NOVENTA Y DOS MILLONES DOSCIENTOS TREINTA Y OCHO MIL SETECIENTOS SESENTA Y CINCO</w:t>
      </w:r>
      <w:r w:rsidR="009F51ED">
        <w:rPr>
          <w:rFonts w:ascii="Work Sans" w:hAnsi="Work Sans" w:cs="Arial"/>
          <w:b/>
          <w:bCs/>
          <w:sz w:val="24"/>
          <w:szCs w:val="24"/>
        </w:rPr>
        <w:t xml:space="preserve"> </w:t>
      </w:r>
      <w:r w:rsidRPr="00C771EC">
        <w:rPr>
          <w:rFonts w:ascii="Work Sans" w:hAnsi="Work Sans" w:cs="Arial"/>
          <w:b/>
          <w:bCs/>
          <w:sz w:val="24"/>
          <w:szCs w:val="24"/>
        </w:rPr>
        <w:t>PESOS M/CTE ($</w:t>
      </w:r>
      <w:r w:rsidR="00AC174E" w:rsidRPr="00AC174E">
        <w:rPr>
          <w:rFonts w:ascii="Work Sans" w:hAnsi="Work Sans" w:cs="Arial"/>
          <w:b/>
          <w:bCs/>
          <w:sz w:val="24"/>
          <w:szCs w:val="24"/>
        </w:rPr>
        <w:t>66.492.238.765</w:t>
      </w:r>
      <w:r w:rsidRPr="00C771EC">
        <w:rPr>
          <w:rFonts w:ascii="Work Sans" w:hAnsi="Work Sans" w:cs="Arial"/>
          <w:b/>
          <w:bCs/>
          <w:sz w:val="24"/>
          <w:szCs w:val="24"/>
        </w:rPr>
        <w:t>)</w:t>
      </w:r>
      <w:r w:rsidRPr="00C771EC">
        <w:rPr>
          <w:rFonts w:ascii="Work Sans" w:hAnsi="Work Sans" w:cs="Arial"/>
          <w:sz w:val="24"/>
          <w:szCs w:val="24"/>
        </w:rPr>
        <w:t>.</w:t>
      </w:r>
    </w:p>
    <w:p w14:paraId="3B95D6E6" w14:textId="77777777" w:rsidR="005902B4" w:rsidRDefault="005902B4" w:rsidP="00B53B97">
      <w:pPr>
        <w:pStyle w:val="Prrafodelista"/>
        <w:spacing w:after="0" w:line="240" w:lineRule="auto"/>
        <w:ind w:left="360" w:right="51"/>
        <w:jc w:val="both"/>
        <w:rPr>
          <w:rFonts w:ascii="Work Sans" w:hAnsi="Work Sans" w:cs="Arial"/>
          <w:sz w:val="24"/>
          <w:szCs w:val="24"/>
        </w:rPr>
      </w:pPr>
    </w:p>
    <w:p w14:paraId="19DCCDF5" w14:textId="7E41CD6A" w:rsidR="00520550" w:rsidRDefault="00520550" w:rsidP="00B53B97">
      <w:pPr>
        <w:pStyle w:val="Prrafodelista"/>
        <w:spacing w:after="0" w:line="240" w:lineRule="auto"/>
        <w:ind w:left="360" w:right="51"/>
        <w:jc w:val="both"/>
        <w:rPr>
          <w:rFonts w:ascii="Work Sans" w:hAnsi="Work Sans" w:cs="Arial"/>
          <w:sz w:val="24"/>
          <w:szCs w:val="24"/>
        </w:rPr>
      </w:pPr>
      <w:r>
        <w:rPr>
          <w:rFonts w:ascii="Work Sans" w:hAnsi="Work Sans" w:cs="Arial"/>
          <w:sz w:val="24"/>
          <w:szCs w:val="24"/>
        </w:rPr>
        <w:t xml:space="preserve">En </w:t>
      </w:r>
      <w:r w:rsidR="00250733">
        <w:rPr>
          <w:rFonts w:ascii="Work Sans" w:hAnsi="Work Sans" w:cs="Arial"/>
          <w:sz w:val="24"/>
          <w:szCs w:val="24"/>
        </w:rPr>
        <w:t xml:space="preserve">el rubro de </w:t>
      </w:r>
      <w:r w:rsidR="00250733" w:rsidRPr="003F7C3E">
        <w:rPr>
          <w:rFonts w:ascii="Work Sans" w:hAnsi="Work Sans" w:cs="Arial"/>
          <w:sz w:val="24"/>
          <w:szCs w:val="24"/>
          <w:u w:val="single"/>
        </w:rPr>
        <w:t>Giros recibidos de otros comercializadores</w:t>
      </w:r>
      <w:r w:rsidR="00250733">
        <w:rPr>
          <w:rFonts w:ascii="Work Sans" w:hAnsi="Work Sans" w:cs="Arial"/>
          <w:sz w:val="24"/>
          <w:szCs w:val="24"/>
        </w:rPr>
        <w:t>, se realiza</w:t>
      </w:r>
      <w:r w:rsidR="00D026AC">
        <w:rPr>
          <w:rFonts w:ascii="Work Sans" w:hAnsi="Work Sans" w:cs="Arial"/>
          <w:sz w:val="24"/>
          <w:szCs w:val="24"/>
        </w:rPr>
        <w:t>n</w:t>
      </w:r>
      <w:r w:rsidR="00250733">
        <w:rPr>
          <w:rFonts w:ascii="Work Sans" w:hAnsi="Work Sans" w:cs="Arial"/>
          <w:sz w:val="24"/>
          <w:szCs w:val="24"/>
        </w:rPr>
        <w:t xml:space="preserve"> la</w:t>
      </w:r>
      <w:r w:rsidR="00D026AC">
        <w:rPr>
          <w:rFonts w:ascii="Work Sans" w:hAnsi="Work Sans" w:cs="Arial"/>
          <w:sz w:val="24"/>
          <w:szCs w:val="24"/>
        </w:rPr>
        <w:t>s</w:t>
      </w:r>
      <w:r w:rsidR="00250733">
        <w:rPr>
          <w:rFonts w:ascii="Work Sans" w:hAnsi="Work Sans" w:cs="Arial"/>
          <w:sz w:val="24"/>
          <w:szCs w:val="24"/>
        </w:rPr>
        <w:t xml:space="preserve"> siguiente</w:t>
      </w:r>
      <w:r w:rsidR="00D026AC">
        <w:rPr>
          <w:rFonts w:ascii="Work Sans" w:hAnsi="Work Sans" w:cs="Arial"/>
          <w:sz w:val="24"/>
          <w:szCs w:val="24"/>
        </w:rPr>
        <w:t>s</w:t>
      </w:r>
      <w:r w:rsidR="00250733">
        <w:rPr>
          <w:rFonts w:ascii="Work Sans" w:hAnsi="Work Sans" w:cs="Arial"/>
          <w:sz w:val="24"/>
          <w:szCs w:val="24"/>
        </w:rPr>
        <w:t xml:space="preserve"> observaci</w:t>
      </w:r>
      <w:r w:rsidR="00D026AC">
        <w:rPr>
          <w:rFonts w:ascii="Work Sans" w:hAnsi="Work Sans" w:cs="Arial"/>
          <w:sz w:val="24"/>
          <w:szCs w:val="24"/>
        </w:rPr>
        <w:t>o</w:t>
      </w:r>
      <w:r w:rsidR="00250733">
        <w:rPr>
          <w:rFonts w:ascii="Work Sans" w:hAnsi="Work Sans" w:cs="Arial"/>
          <w:sz w:val="24"/>
          <w:szCs w:val="24"/>
        </w:rPr>
        <w:t>n</w:t>
      </w:r>
      <w:r w:rsidR="00D026AC">
        <w:rPr>
          <w:rFonts w:ascii="Work Sans" w:hAnsi="Work Sans" w:cs="Arial"/>
          <w:sz w:val="24"/>
          <w:szCs w:val="24"/>
        </w:rPr>
        <w:t>es</w:t>
      </w:r>
      <w:r w:rsidR="00250733">
        <w:rPr>
          <w:rFonts w:ascii="Work Sans" w:hAnsi="Work Sans" w:cs="Arial"/>
          <w:sz w:val="24"/>
          <w:szCs w:val="24"/>
        </w:rPr>
        <w:t>:</w:t>
      </w:r>
    </w:p>
    <w:p w14:paraId="1ACBA1BD" w14:textId="77777777" w:rsidR="00250733" w:rsidRDefault="00250733" w:rsidP="00B53B97">
      <w:pPr>
        <w:pStyle w:val="Prrafodelista"/>
        <w:spacing w:after="0" w:line="240" w:lineRule="auto"/>
        <w:ind w:left="360" w:right="51"/>
        <w:jc w:val="both"/>
        <w:rPr>
          <w:rFonts w:ascii="Work Sans" w:hAnsi="Work Sans" w:cs="Arial"/>
          <w:sz w:val="24"/>
          <w:szCs w:val="24"/>
        </w:rPr>
      </w:pPr>
    </w:p>
    <w:p w14:paraId="5E5D1A2E" w14:textId="367549A5" w:rsidR="004A6A88" w:rsidRPr="003F7C3E" w:rsidRDefault="004A6A88" w:rsidP="004A6A88">
      <w:pPr>
        <w:pStyle w:val="Descripcin"/>
        <w:keepNext/>
        <w:spacing w:before="0" w:after="0" w:line="240" w:lineRule="auto"/>
        <w:jc w:val="center"/>
        <w:rPr>
          <w:rFonts w:ascii="Work Sans" w:hAnsi="Work Sans"/>
          <w:i w:val="0"/>
          <w:iCs w:val="0"/>
          <w:sz w:val="20"/>
          <w:szCs w:val="20"/>
        </w:rPr>
      </w:pPr>
      <w:r w:rsidRPr="003F7C3E">
        <w:rPr>
          <w:rFonts w:ascii="Work Sans" w:hAnsi="Work Sans"/>
          <w:b/>
          <w:bCs/>
          <w:i w:val="0"/>
          <w:iCs w:val="0"/>
          <w:sz w:val="20"/>
          <w:szCs w:val="20"/>
        </w:rPr>
        <w:t xml:space="preserve">Tabla </w:t>
      </w:r>
      <w:r w:rsidRPr="003F7C3E">
        <w:rPr>
          <w:rFonts w:ascii="Work Sans" w:hAnsi="Work Sans"/>
          <w:b/>
          <w:bCs/>
          <w:i w:val="0"/>
          <w:iCs w:val="0"/>
          <w:sz w:val="20"/>
          <w:szCs w:val="20"/>
        </w:rPr>
        <w:fldChar w:fldCharType="begin"/>
      </w:r>
      <w:r w:rsidRPr="003F7C3E">
        <w:rPr>
          <w:rFonts w:ascii="Work Sans" w:hAnsi="Work Sans"/>
          <w:b/>
          <w:bCs/>
          <w:i w:val="0"/>
          <w:iCs w:val="0"/>
          <w:sz w:val="20"/>
          <w:szCs w:val="20"/>
        </w:rPr>
        <w:instrText xml:space="preserve"> SEQ Tabla \* ARABIC </w:instrText>
      </w:r>
      <w:r w:rsidRPr="003F7C3E">
        <w:rPr>
          <w:rFonts w:ascii="Work Sans" w:hAnsi="Work Sans"/>
          <w:b/>
          <w:bCs/>
          <w:i w:val="0"/>
          <w:iCs w:val="0"/>
          <w:sz w:val="20"/>
          <w:szCs w:val="20"/>
        </w:rPr>
        <w:fldChar w:fldCharType="separate"/>
      </w:r>
      <w:r w:rsidR="00BC5610">
        <w:rPr>
          <w:rFonts w:ascii="Work Sans" w:hAnsi="Work Sans"/>
          <w:b/>
          <w:bCs/>
          <w:i w:val="0"/>
          <w:iCs w:val="0"/>
          <w:noProof/>
          <w:sz w:val="20"/>
          <w:szCs w:val="20"/>
        </w:rPr>
        <w:t>2</w:t>
      </w:r>
      <w:r w:rsidRPr="003F7C3E">
        <w:rPr>
          <w:rFonts w:ascii="Work Sans" w:hAnsi="Work Sans"/>
          <w:b/>
          <w:bCs/>
          <w:i w:val="0"/>
          <w:iCs w:val="0"/>
          <w:sz w:val="20"/>
          <w:szCs w:val="20"/>
        </w:rPr>
        <w:fldChar w:fldCharType="end"/>
      </w:r>
      <w:r w:rsidRPr="003F7C3E">
        <w:rPr>
          <w:rFonts w:ascii="Work Sans" w:hAnsi="Work Sans"/>
          <w:i w:val="0"/>
          <w:iCs w:val="0"/>
          <w:sz w:val="20"/>
          <w:szCs w:val="20"/>
        </w:rPr>
        <w:t xml:space="preserve">. </w:t>
      </w:r>
      <w:r w:rsidR="003F7C3E" w:rsidRPr="003F7C3E">
        <w:rPr>
          <w:rFonts w:ascii="Work Sans" w:hAnsi="Work Sans"/>
          <w:i w:val="0"/>
          <w:iCs w:val="0"/>
          <w:sz w:val="20"/>
          <w:szCs w:val="20"/>
        </w:rPr>
        <w:t>Observaciones en giros recibidos de otros comercializadores</w:t>
      </w:r>
      <w:r w:rsidR="003F7C3E">
        <w:rPr>
          <w:rFonts w:ascii="Work Sans" w:hAnsi="Work Sans"/>
          <w:i w:val="0"/>
          <w:iCs w:val="0"/>
          <w:sz w:val="20"/>
          <w:szCs w:val="20"/>
        </w:rPr>
        <w:t>.</w:t>
      </w:r>
    </w:p>
    <w:tbl>
      <w:tblPr>
        <w:tblStyle w:val="Tablaconcuadrcula"/>
        <w:tblW w:w="0" w:type="auto"/>
        <w:jc w:val="right"/>
        <w:tblLayout w:type="fixed"/>
        <w:tblLook w:val="04A0" w:firstRow="1" w:lastRow="0" w:firstColumn="1" w:lastColumn="0" w:noHBand="0" w:noVBand="1"/>
      </w:tblPr>
      <w:tblGrid>
        <w:gridCol w:w="1980"/>
        <w:gridCol w:w="1984"/>
        <w:gridCol w:w="1701"/>
        <w:gridCol w:w="1985"/>
        <w:gridCol w:w="1384"/>
      </w:tblGrid>
      <w:tr w:rsidR="00FA0DD3" w:rsidRPr="003576B0" w14:paraId="4A79D78B" w14:textId="77777777" w:rsidTr="00F8158A">
        <w:trPr>
          <w:jc w:val="right"/>
        </w:trPr>
        <w:tc>
          <w:tcPr>
            <w:tcW w:w="1980" w:type="dxa"/>
            <w:shd w:val="clear" w:color="auto" w:fill="D9D9D9" w:themeFill="background1" w:themeFillShade="D9"/>
            <w:vAlign w:val="center"/>
          </w:tcPr>
          <w:p w14:paraId="65F8AAFA" w14:textId="2231196D" w:rsidR="00FA0DD3" w:rsidRPr="003576B0" w:rsidRDefault="00FA0DD3" w:rsidP="00FF67CF">
            <w:pPr>
              <w:pStyle w:val="Prrafodelista"/>
              <w:spacing w:after="0" w:line="240" w:lineRule="auto"/>
              <w:ind w:left="0" w:right="51"/>
              <w:jc w:val="center"/>
              <w:rPr>
                <w:rFonts w:ascii="Work Sans" w:hAnsi="Work Sans" w:cs="Arial"/>
                <w:b/>
                <w:bCs/>
                <w:sz w:val="20"/>
                <w:szCs w:val="20"/>
              </w:rPr>
            </w:pPr>
            <w:r w:rsidRPr="003576B0">
              <w:rPr>
                <w:rFonts w:ascii="Work Sans" w:hAnsi="Work Sans" w:cs="Arial"/>
                <w:b/>
                <w:bCs/>
                <w:sz w:val="20"/>
                <w:szCs w:val="20"/>
              </w:rPr>
              <w:t>Comercializador Incumbente</w:t>
            </w:r>
          </w:p>
        </w:tc>
        <w:tc>
          <w:tcPr>
            <w:tcW w:w="1984" w:type="dxa"/>
            <w:shd w:val="clear" w:color="auto" w:fill="D9D9D9" w:themeFill="background1" w:themeFillShade="D9"/>
            <w:vAlign w:val="center"/>
          </w:tcPr>
          <w:p w14:paraId="0FC416B5" w14:textId="3074C083" w:rsidR="00FA0DD3" w:rsidRPr="003576B0" w:rsidRDefault="00FA0DD3" w:rsidP="00FF67CF">
            <w:pPr>
              <w:pStyle w:val="Prrafodelista"/>
              <w:spacing w:after="0" w:line="240" w:lineRule="auto"/>
              <w:ind w:left="0" w:right="51"/>
              <w:jc w:val="center"/>
              <w:rPr>
                <w:rFonts w:ascii="Work Sans" w:hAnsi="Work Sans" w:cs="Arial"/>
                <w:b/>
                <w:bCs/>
                <w:sz w:val="20"/>
                <w:szCs w:val="20"/>
              </w:rPr>
            </w:pPr>
            <w:r w:rsidRPr="003576B0">
              <w:rPr>
                <w:rFonts w:ascii="Work Sans" w:hAnsi="Work Sans" w:cs="Arial"/>
                <w:b/>
                <w:bCs/>
                <w:sz w:val="20"/>
                <w:szCs w:val="20"/>
              </w:rPr>
              <w:t>Comercializador no Incumbente</w:t>
            </w:r>
          </w:p>
        </w:tc>
        <w:tc>
          <w:tcPr>
            <w:tcW w:w="1701" w:type="dxa"/>
            <w:shd w:val="clear" w:color="auto" w:fill="D9D9D9" w:themeFill="background1" w:themeFillShade="D9"/>
            <w:vAlign w:val="center"/>
          </w:tcPr>
          <w:p w14:paraId="70A7E815" w14:textId="3EADB170" w:rsidR="00FA0DD3" w:rsidRPr="003576B0" w:rsidRDefault="00FA0DD3" w:rsidP="00FF67CF">
            <w:pPr>
              <w:pStyle w:val="Prrafodelista"/>
              <w:spacing w:after="0" w:line="240" w:lineRule="auto"/>
              <w:ind w:left="0" w:right="51"/>
              <w:jc w:val="center"/>
              <w:rPr>
                <w:rFonts w:ascii="Work Sans" w:hAnsi="Work Sans" w:cs="Arial"/>
                <w:b/>
                <w:bCs/>
                <w:sz w:val="20"/>
                <w:szCs w:val="20"/>
              </w:rPr>
            </w:pPr>
            <w:r w:rsidRPr="003576B0">
              <w:rPr>
                <w:rFonts w:ascii="Work Sans" w:hAnsi="Work Sans" w:cs="Arial"/>
                <w:b/>
                <w:bCs/>
                <w:sz w:val="20"/>
                <w:szCs w:val="20"/>
              </w:rPr>
              <w:t>Valor del giro</w:t>
            </w:r>
          </w:p>
        </w:tc>
        <w:tc>
          <w:tcPr>
            <w:tcW w:w="1985" w:type="dxa"/>
            <w:shd w:val="clear" w:color="auto" w:fill="D9D9D9" w:themeFill="background1" w:themeFillShade="D9"/>
            <w:vAlign w:val="center"/>
          </w:tcPr>
          <w:p w14:paraId="747F4EA8" w14:textId="44524D91" w:rsidR="00FA0DD3" w:rsidRPr="003576B0" w:rsidRDefault="00FA0DD3" w:rsidP="00FF67CF">
            <w:pPr>
              <w:pStyle w:val="Prrafodelista"/>
              <w:spacing w:after="0" w:line="240" w:lineRule="auto"/>
              <w:ind w:left="0" w:right="51"/>
              <w:jc w:val="center"/>
              <w:rPr>
                <w:rFonts w:ascii="Work Sans" w:hAnsi="Work Sans" w:cs="Arial"/>
                <w:b/>
                <w:bCs/>
                <w:sz w:val="20"/>
                <w:szCs w:val="20"/>
              </w:rPr>
            </w:pPr>
            <w:r w:rsidRPr="003576B0">
              <w:rPr>
                <w:rFonts w:ascii="Work Sans" w:hAnsi="Work Sans" w:cs="Arial"/>
                <w:b/>
                <w:bCs/>
                <w:sz w:val="20"/>
                <w:szCs w:val="20"/>
              </w:rPr>
              <w:t>Fecha</w:t>
            </w:r>
          </w:p>
        </w:tc>
        <w:tc>
          <w:tcPr>
            <w:tcW w:w="1384" w:type="dxa"/>
            <w:shd w:val="clear" w:color="auto" w:fill="D9D9D9" w:themeFill="background1" w:themeFillShade="D9"/>
            <w:vAlign w:val="center"/>
          </w:tcPr>
          <w:p w14:paraId="52F98BED" w14:textId="762C7844" w:rsidR="00FA0DD3" w:rsidRPr="003576B0" w:rsidRDefault="00FA0DD3" w:rsidP="00FF67CF">
            <w:pPr>
              <w:pStyle w:val="Prrafodelista"/>
              <w:spacing w:after="0" w:line="240" w:lineRule="auto"/>
              <w:ind w:left="0" w:right="51"/>
              <w:jc w:val="center"/>
              <w:rPr>
                <w:rFonts w:ascii="Work Sans" w:hAnsi="Work Sans" w:cs="Arial"/>
                <w:b/>
                <w:bCs/>
                <w:sz w:val="20"/>
                <w:szCs w:val="20"/>
              </w:rPr>
            </w:pPr>
            <w:r w:rsidRPr="003576B0">
              <w:rPr>
                <w:rFonts w:ascii="Work Sans" w:hAnsi="Work Sans" w:cs="Arial"/>
                <w:b/>
                <w:bCs/>
                <w:sz w:val="20"/>
                <w:szCs w:val="20"/>
              </w:rPr>
              <w:t>Trimestre de reporte</w:t>
            </w:r>
          </w:p>
        </w:tc>
      </w:tr>
      <w:tr w:rsidR="00FA0DD3" w:rsidRPr="003576B0" w14:paraId="6019706E" w14:textId="77777777" w:rsidTr="00F8158A">
        <w:trPr>
          <w:jc w:val="right"/>
        </w:trPr>
        <w:tc>
          <w:tcPr>
            <w:tcW w:w="1980" w:type="dxa"/>
            <w:vAlign w:val="center"/>
          </w:tcPr>
          <w:p w14:paraId="3F4EBE2C" w14:textId="56922A94" w:rsidR="00FA0DD3" w:rsidRPr="003576B0" w:rsidRDefault="00FF67CF" w:rsidP="00B53B97">
            <w:pPr>
              <w:pStyle w:val="Prrafodelista"/>
              <w:spacing w:after="0" w:line="240" w:lineRule="auto"/>
              <w:ind w:left="0" w:right="51"/>
              <w:jc w:val="both"/>
              <w:rPr>
                <w:rFonts w:ascii="Work Sans" w:hAnsi="Work Sans" w:cs="Arial"/>
                <w:sz w:val="20"/>
                <w:szCs w:val="20"/>
              </w:rPr>
            </w:pPr>
            <w:r w:rsidRPr="003576B0">
              <w:rPr>
                <w:rFonts w:ascii="Work Sans" w:hAnsi="Work Sans" w:cs="Arial"/>
                <w:sz w:val="20"/>
                <w:szCs w:val="20"/>
              </w:rPr>
              <w:t>EPM</w:t>
            </w:r>
          </w:p>
        </w:tc>
        <w:tc>
          <w:tcPr>
            <w:tcW w:w="1984" w:type="dxa"/>
            <w:vAlign w:val="center"/>
          </w:tcPr>
          <w:p w14:paraId="4AE26D2F" w14:textId="430EE50A" w:rsidR="00FA0DD3" w:rsidRPr="003576B0" w:rsidRDefault="00EF74D4" w:rsidP="00B53B97">
            <w:pPr>
              <w:pStyle w:val="Prrafodelista"/>
              <w:spacing w:after="0" w:line="240" w:lineRule="auto"/>
              <w:ind w:left="0" w:right="51"/>
              <w:jc w:val="both"/>
              <w:rPr>
                <w:rFonts w:ascii="Work Sans" w:hAnsi="Work Sans" w:cs="Arial"/>
                <w:sz w:val="20"/>
                <w:szCs w:val="20"/>
              </w:rPr>
            </w:pPr>
            <w:r w:rsidRPr="003576B0">
              <w:rPr>
                <w:rFonts w:ascii="Work Sans" w:hAnsi="Work Sans" w:cs="Arial"/>
                <w:sz w:val="20"/>
                <w:szCs w:val="20"/>
              </w:rPr>
              <w:t>ENEL</w:t>
            </w:r>
          </w:p>
        </w:tc>
        <w:tc>
          <w:tcPr>
            <w:tcW w:w="1701" w:type="dxa"/>
            <w:vAlign w:val="center"/>
          </w:tcPr>
          <w:p w14:paraId="6B837DB0" w14:textId="376C85ED" w:rsidR="00FA0DD3" w:rsidRPr="003576B0" w:rsidRDefault="00EF74D4" w:rsidP="00F90148">
            <w:pPr>
              <w:pStyle w:val="Prrafodelista"/>
              <w:spacing w:after="0" w:line="240" w:lineRule="auto"/>
              <w:ind w:left="0" w:right="51"/>
              <w:jc w:val="right"/>
              <w:rPr>
                <w:rFonts w:ascii="Work Sans" w:hAnsi="Work Sans" w:cs="Arial"/>
                <w:sz w:val="20"/>
                <w:szCs w:val="20"/>
              </w:rPr>
            </w:pPr>
            <w:r w:rsidRPr="003576B0">
              <w:rPr>
                <w:rFonts w:ascii="Work Sans" w:hAnsi="Work Sans" w:cs="Arial"/>
                <w:sz w:val="20"/>
                <w:szCs w:val="20"/>
              </w:rPr>
              <w:t>$423.859.804</w:t>
            </w:r>
          </w:p>
        </w:tc>
        <w:tc>
          <w:tcPr>
            <w:tcW w:w="1985" w:type="dxa"/>
            <w:vAlign w:val="center"/>
          </w:tcPr>
          <w:p w14:paraId="2E79AC12" w14:textId="41A1042E" w:rsidR="00FA0DD3" w:rsidRPr="003576B0" w:rsidRDefault="005713C9" w:rsidP="005713C9">
            <w:pPr>
              <w:pStyle w:val="Prrafodelista"/>
              <w:spacing w:after="0" w:line="240" w:lineRule="auto"/>
              <w:ind w:left="0" w:right="51"/>
              <w:rPr>
                <w:rFonts w:ascii="Work Sans" w:hAnsi="Work Sans" w:cs="Arial"/>
                <w:sz w:val="20"/>
                <w:szCs w:val="20"/>
              </w:rPr>
            </w:pPr>
            <w:r w:rsidRPr="003576B0">
              <w:rPr>
                <w:rFonts w:ascii="Work Sans" w:hAnsi="Work Sans" w:cs="Arial"/>
                <w:sz w:val="20"/>
                <w:szCs w:val="20"/>
              </w:rPr>
              <w:t>30 de septiembre de 2025</w:t>
            </w:r>
          </w:p>
        </w:tc>
        <w:tc>
          <w:tcPr>
            <w:tcW w:w="1384" w:type="dxa"/>
            <w:vAlign w:val="center"/>
          </w:tcPr>
          <w:p w14:paraId="0CCAEE02" w14:textId="3BB6F067" w:rsidR="00FA0DD3" w:rsidRPr="003576B0" w:rsidRDefault="00EF74D4" w:rsidP="00B53B97">
            <w:pPr>
              <w:pStyle w:val="Prrafodelista"/>
              <w:spacing w:after="0" w:line="240" w:lineRule="auto"/>
              <w:ind w:left="0" w:right="51"/>
              <w:jc w:val="both"/>
              <w:rPr>
                <w:rFonts w:ascii="Work Sans" w:hAnsi="Work Sans" w:cs="Arial"/>
                <w:sz w:val="20"/>
                <w:szCs w:val="20"/>
              </w:rPr>
            </w:pPr>
            <w:r w:rsidRPr="003576B0">
              <w:rPr>
                <w:rFonts w:ascii="Work Sans" w:hAnsi="Work Sans" w:cs="Arial"/>
                <w:sz w:val="20"/>
                <w:szCs w:val="20"/>
              </w:rPr>
              <w:t>1</w:t>
            </w:r>
            <w:r w:rsidR="00FA0DD3" w:rsidRPr="003576B0">
              <w:rPr>
                <w:rFonts w:ascii="Work Sans" w:hAnsi="Work Sans" w:cs="Arial"/>
                <w:sz w:val="20"/>
                <w:szCs w:val="20"/>
              </w:rPr>
              <w:t>T 202</w:t>
            </w:r>
            <w:r w:rsidRPr="003576B0">
              <w:rPr>
                <w:rFonts w:ascii="Work Sans" w:hAnsi="Work Sans" w:cs="Arial"/>
                <w:sz w:val="20"/>
                <w:szCs w:val="20"/>
              </w:rPr>
              <w:t>6</w:t>
            </w:r>
            <w:r w:rsidR="00FA0DD3" w:rsidRPr="003576B0">
              <w:rPr>
                <w:rFonts w:ascii="Work Sans" w:hAnsi="Work Sans" w:cs="Arial"/>
                <w:sz w:val="20"/>
                <w:szCs w:val="20"/>
              </w:rPr>
              <w:t xml:space="preserve"> (1)</w:t>
            </w:r>
          </w:p>
        </w:tc>
      </w:tr>
      <w:tr w:rsidR="00FA0DD3" w:rsidRPr="00F8158A" w14:paraId="1225C72D" w14:textId="77777777" w:rsidTr="00FF67CF">
        <w:trPr>
          <w:jc w:val="right"/>
        </w:trPr>
        <w:tc>
          <w:tcPr>
            <w:tcW w:w="9034" w:type="dxa"/>
            <w:gridSpan w:val="5"/>
            <w:vAlign w:val="center"/>
          </w:tcPr>
          <w:p w14:paraId="2BF9C593" w14:textId="77777777" w:rsidR="00FA0DD3" w:rsidRPr="003576B0" w:rsidRDefault="00FF67CF" w:rsidP="00B53B97">
            <w:pPr>
              <w:pStyle w:val="Prrafodelista"/>
              <w:spacing w:after="0" w:line="240" w:lineRule="auto"/>
              <w:ind w:left="0" w:right="51"/>
              <w:jc w:val="both"/>
              <w:rPr>
                <w:rFonts w:ascii="Work Sans" w:hAnsi="Work Sans" w:cs="Arial"/>
                <w:sz w:val="20"/>
                <w:szCs w:val="20"/>
              </w:rPr>
            </w:pPr>
            <w:r w:rsidRPr="003576B0">
              <w:rPr>
                <w:rFonts w:ascii="Work Sans" w:hAnsi="Work Sans" w:cs="Arial"/>
                <w:b/>
                <w:bCs/>
                <w:sz w:val="20"/>
                <w:szCs w:val="20"/>
              </w:rPr>
              <w:t>Observaciones</w:t>
            </w:r>
            <w:r w:rsidRPr="003576B0">
              <w:rPr>
                <w:rFonts w:ascii="Work Sans" w:hAnsi="Work Sans" w:cs="Arial"/>
                <w:sz w:val="20"/>
                <w:szCs w:val="20"/>
              </w:rPr>
              <w:t>:</w:t>
            </w:r>
          </w:p>
          <w:p w14:paraId="4C527380" w14:textId="5D676D6B" w:rsidR="005D76A8" w:rsidRPr="003576B0" w:rsidRDefault="005713C9" w:rsidP="00F8158A">
            <w:pPr>
              <w:pStyle w:val="Prrafodelista"/>
              <w:numPr>
                <w:ilvl w:val="0"/>
                <w:numId w:val="4"/>
              </w:numPr>
              <w:spacing w:after="0" w:line="240" w:lineRule="auto"/>
              <w:ind w:right="51"/>
              <w:jc w:val="both"/>
              <w:rPr>
                <w:rFonts w:ascii="Work Sans" w:hAnsi="Work Sans" w:cs="Arial"/>
                <w:sz w:val="20"/>
                <w:szCs w:val="20"/>
              </w:rPr>
            </w:pPr>
            <w:r w:rsidRPr="003576B0">
              <w:rPr>
                <w:rFonts w:ascii="Work Sans" w:hAnsi="Work Sans" w:cs="Arial"/>
                <w:sz w:val="20"/>
                <w:szCs w:val="20"/>
              </w:rPr>
              <w:lastRenderedPageBreak/>
              <w:t xml:space="preserve">EPM </w:t>
            </w:r>
            <w:r w:rsidR="00F8158A" w:rsidRPr="003576B0">
              <w:rPr>
                <w:rFonts w:ascii="Work Sans" w:hAnsi="Work Sans" w:cs="Arial"/>
                <w:sz w:val="20"/>
                <w:szCs w:val="20"/>
              </w:rPr>
              <w:t xml:space="preserve">no </w:t>
            </w:r>
            <w:r w:rsidRPr="003576B0">
              <w:rPr>
                <w:rFonts w:ascii="Work Sans" w:hAnsi="Work Sans" w:cs="Arial"/>
                <w:sz w:val="20"/>
                <w:szCs w:val="20"/>
              </w:rPr>
              <w:t xml:space="preserve">reportó como recibido este giro en </w:t>
            </w:r>
            <w:r w:rsidR="004A6A88" w:rsidRPr="003576B0">
              <w:rPr>
                <w:rFonts w:ascii="Work Sans" w:hAnsi="Work Sans" w:cs="Arial"/>
                <w:sz w:val="20"/>
                <w:szCs w:val="20"/>
              </w:rPr>
              <w:t>la conciliación d</w:t>
            </w:r>
            <w:r w:rsidRPr="003576B0">
              <w:rPr>
                <w:rFonts w:ascii="Work Sans" w:hAnsi="Work Sans" w:cs="Arial"/>
                <w:sz w:val="20"/>
                <w:szCs w:val="20"/>
              </w:rPr>
              <w:t xml:space="preserve">el </w:t>
            </w:r>
            <w:r w:rsidR="0062783A" w:rsidRPr="003576B0">
              <w:rPr>
                <w:rFonts w:ascii="Work Sans" w:hAnsi="Work Sans" w:cs="Arial"/>
                <w:sz w:val="20"/>
                <w:szCs w:val="20"/>
              </w:rPr>
              <w:t xml:space="preserve">primer </w:t>
            </w:r>
            <w:r w:rsidR="002D4D87" w:rsidRPr="003576B0">
              <w:rPr>
                <w:rFonts w:ascii="Work Sans" w:hAnsi="Work Sans" w:cs="Arial"/>
                <w:sz w:val="20"/>
                <w:szCs w:val="20"/>
              </w:rPr>
              <w:t>trimestre de 202</w:t>
            </w:r>
            <w:r w:rsidR="0062783A" w:rsidRPr="003576B0">
              <w:rPr>
                <w:rFonts w:ascii="Work Sans" w:hAnsi="Work Sans" w:cs="Arial"/>
                <w:sz w:val="20"/>
                <w:szCs w:val="20"/>
              </w:rPr>
              <w:t>6.</w:t>
            </w:r>
            <w:r w:rsidR="004A6A88" w:rsidRPr="003576B0">
              <w:rPr>
                <w:rFonts w:ascii="Work Sans" w:hAnsi="Work Sans" w:cs="Arial"/>
                <w:sz w:val="20"/>
                <w:szCs w:val="20"/>
              </w:rPr>
              <w:t xml:space="preserve"> Teniendo en cuenta </w:t>
            </w:r>
            <w:r w:rsidR="003576B0" w:rsidRPr="003576B0">
              <w:rPr>
                <w:rFonts w:ascii="Work Sans" w:hAnsi="Work Sans" w:cs="Arial"/>
                <w:sz w:val="20"/>
                <w:szCs w:val="20"/>
              </w:rPr>
              <w:t xml:space="preserve">que ENEL aportó el soporte </w:t>
            </w:r>
            <w:r w:rsidR="004A6A88" w:rsidRPr="003576B0">
              <w:rPr>
                <w:rFonts w:ascii="Work Sans" w:hAnsi="Work Sans" w:cs="Arial"/>
                <w:sz w:val="20"/>
                <w:szCs w:val="20"/>
              </w:rPr>
              <w:t>de</w:t>
            </w:r>
            <w:r w:rsidR="003576B0" w:rsidRPr="003576B0">
              <w:rPr>
                <w:rFonts w:ascii="Work Sans" w:hAnsi="Work Sans" w:cs="Arial"/>
                <w:sz w:val="20"/>
                <w:szCs w:val="20"/>
              </w:rPr>
              <w:t>l</w:t>
            </w:r>
            <w:r w:rsidR="004A6A88" w:rsidRPr="003576B0">
              <w:rPr>
                <w:rFonts w:ascii="Work Sans" w:hAnsi="Work Sans" w:cs="Arial"/>
                <w:sz w:val="20"/>
                <w:szCs w:val="20"/>
              </w:rPr>
              <w:t xml:space="preserve"> giro, este se consider</w:t>
            </w:r>
            <w:r w:rsidR="005D76A8" w:rsidRPr="003576B0">
              <w:rPr>
                <w:rFonts w:ascii="Work Sans" w:hAnsi="Work Sans" w:cs="Arial"/>
                <w:sz w:val="20"/>
                <w:szCs w:val="20"/>
              </w:rPr>
              <w:t>ó</w:t>
            </w:r>
            <w:r w:rsidR="004A6A88" w:rsidRPr="003576B0">
              <w:rPr>
                <w:rFonts w:ascii="Work Sans" w:hAnsi="Work Sans" w:cs="Arial"/>
                <w:sz w:val="20"/>
                <w:szCs w:val="20"/>
              </w:rPr>
              <w:t xml:space="preserve"> en la </w:t>
            </w:r>
            <w:r w:rsidR="003576B0" w:rsidRPr="003576B0">
              <w:rPr>
                <w:rFonts w:ascii="Work Sans" w:hAnsi="Work Sans" w:cs="Arial"/>
                <w:sz w:val="20"/>
                <w:szCs w:val="20"/>
              </w:rPr>
              <w:t xml:space="preserve">presente </w:t>
            </w:r>
            <w:r w:rsidR="004A6A88" w:rsidRPr="003576B0">
              <w:rPr>
                <w:rFonts w:ascii="Work Sans" w:hAnsi="Work Sans" w:cs="Arial"/>
                <w:sz w:val="20"/>
                <w:szCs w:val="20"/>
              </w:rPr>
              <w:t>validació</w:t>
            </w:r>
            <w:r w:rsidR="003576B0" w:rsidRPr="003576B0">
              <w:rPr>
                <w:rFonts w:ascii="Work Sans" w:hAnsi="Work Sans" w:cs="Arial"/>
                <w:sz w:val="20"/>
                <w:szCs w:val="20"/>
              </w:rPr>
              <w:t>n.</w:t>
            </w:r>
          </w:p>
        </w:tc>
      </w:tr>
    </w:tbl>
    <w:p w14:paraId="16343AFB" w14:textId="77777777" w:rsidR="00520550" w:rsidRDefault="00520550" w:rsidP="00B53B97">
      <w:pPr>
        <w:pStyle w:val="Prrafodelista"/>
        <w:spacing w:after="0" w:line="240" w:lineRule="auto"/>
        <w:ind w:left="360" w:right="51"/>
        <w:jc w:val="both"/>
        <w:rPr>
          <w:rFonts w:ascii="Work Sans" w:hAnsi="Work Sans" w:cs="Arial"/>
          <w:sz w:val="24"/>
          <w:szCs w:val="24"/>
        </w:rPr>
      </w:pPr>
    </w:p>
    <w:p w14:paraId="3FD51214" w14:textId="5DCD3250" w:rsidR="00B53B97" w:rsidRPr="00E903FF" w:rsidRDefault="00B53B97" w:rsidP="00B53B97">
      <w:pPr>
        <w:pStyle w:val="Prrafodelista"/>
        <w:spacing w:after="0" w:line="240" w:lineRule="auto"/>
        <w:ind w:left="360" w:right="51"/>
        <w:jc w:val="both"/>
        <w:rPr>
          <w:rFonts w:ascii="Work Sans" w:hAnsi="Work Sans" w:cs="Arial"/>
          <w:sz w:val="24"/>
          <w:szCs w:val="24"/>
        </w:rPr>
      </w:pPr>
      <w:r w:rsidRPr="00B53B97">
        <w:rPr>
          <w:rFonts w:ascii="Work Sans" w:hAnsi="Work Sans" w:cs="Arial"/>
          <w:b/>
          <w:bCs/>
          <w:sz w:val="24"/>
          <w:szCs w:val="24"/>
          <w:u w:val="single"/>
        </w:rPr>
        <w:t xml:space="preserve">Para </w:t>
      </w:r>
      <w:r>
        <w:rPr>
          <w:rFonts w:ascii="Work Sans" w:hAnsi="Work Sans" w:cs="Arial"/>
          <w:b/>
          <w:bCs/>
          <w:sz w:val="24"/>
          <w:szCs w:val="24"/>
          <w:u w:val="single"/>
        </w:rPr>
        <w:t>los</w:t>
      </w:r>
      <w:r w:rsidRPr="00B53B97">
        <w:rPr>
          <w:rFonts w:ascii="Work Sans" w:hAnsi="Work Sans" w:cs="Arial"/>
          <w:b/>
          <w:bCs/>
          <w:sz w:val="24"/>
          <w:szCs w:val="24"/>
          <w:u w:val="single"/>
        </w:rPr>
        <w:t xml:space="preserve"> mercado</w:t>
      </w:r>
      <w:r w:rsidR="00E903FF">
        <w:rPr>
          <w:rFonts w:ascii="Work Sans" w:hAnsi="Work Sans" w:cs="Arial"/>
          <w:b/>
          <w:bCs/>
          <w:sz w:val="24"/>
          <w:szCs w:val="24"/>
          <w:u w:val="single"/>
        </w:rPr>
        <w:t>s</w:t>
      </w:r>
      <w:r w:rsidRPr="00B53B97">
        <w:rPr>
          <w:rFonts w:ascii="Work Sans" w:hAnsi="Work Sans" w:cs="Arial"/>
          <w:b/>
          <w:bCs/>
          <w:sz w:val="24"/>
          <w:szCs w:val="24"/>
          <w:u w:val="single"/>
        </w:rPr>
        <w:t xml:space="preserve"> </w:t>
      </w:r>
      <w:r w:rsidR="00E903FF">
        <w:rPr>
          <w:rFonts w:ascii="Work Sans" w:hAnsi="Work Sans" w:cs="Arial"/>
          <w:b/>
          <w:bCs/>
          <w:sz w:val="24"/>
          <w:szCs w:val="24"/>
          <w:u w:val="single"/>
        </w:rPr>
        <w:t xml:space="preserve">no </w:t>
      </w:r>
      <w:r w:rsidRPr="00B53B97">
        <w:rPr>
          <w:rFonts w:ascii="Work Sans" w:hAnsi="Work Sans" w:cs="Arial"/>
          <w:b/>
          <w:bCs/>
          <w:sz w:val="24"/>
          <w:szCs w:val="24"/>
          <w:u w:val="single"/>
        </w:rPr>
        <w:t>incumbente</w:t>
      </w:r>
      <w:r w:rsidR="00E903FF">
        <w:rPr>
          <w:rFonts w:ascii="Work Sans" w:hAnsi="Work Sans" w:cs="Arial"/>
          <w:b/>
          <w:bCs/>
          <w:sz w:val="24"/>
          <w:szCs w:val="24"/>
          <w:u w:val="single"/>
        </w:rPr>
        <w:t>s</w:t>
      </w:r>
      <w:r w:rsidR="00E903FF">
        <w:rPr>
          <w:rFonts w:ascii="Work Sans" w:hAnsi="Work Sans" w:cs="Arial"/>
          <w:sz w:val="24"/>
          <w:szCs w:val="24"/>
        </w:rPr>
        <w:t>:</w:t>
      </w:r>
    </w:p>
    <w:p w14:paraId="39560CD4" w14:textId="77777777" w:rsidR="00B53B97" w:rsidRDefault="00B53B97" w:rsidP="00B53B97">
      <w:pPr>
        <w:pStyle w:val="Prrafodelista"/>
        <w:spacing w:after="0" w:line="240" w:lineRule="auto"/>
        <w:ind w:left="360" w:right="51"/>
        <w:jc w:val="both"/>
        <w:rPr>
          <w:rFonts w:ascii="Work Sans" w:hAnsi="Work Sans" w:cs="Arial"/>
          <w:sz w:val="24"/>
          <w:szCs w:val="24"/>
        </w:rPr>
      </w:pPr>
    </w:p>
    <w:p w14:paraId="1914774D" w14:textId="1AABFEC5" w:rsidR="00B53B97" w:rsidRDefault="00FE052B" w:rsidP="00B53B97">
      <w:pPr>
        <w:pStyle w:val="Prrafodelista"/>
        <w:spacing w:after="0" w:line="240" w:lineRule="auto"/>
        <w:ind w:left="360" w:right="51"/>
        <w:jc w:val="both"/>
        <w:rPr>
          <w:rFonts w:ascii="Work Sans" w:hAnsi="Work Sans" w:cs="Arial"/>
          <w:sz w:val="24"/>
          <w:szCs w:val="24"/>
        </w:rPr>
      </w:pPr>
      <w:r w:rsidRPr="00FE052B">
        <w:rPr>
          <w:rFonts w:ascii="Work Sans" w:hAnsi="Work Sans" w:cs="Arial"/>
          <w:sz w:val="24"/>
          <w:szCs w:val="24"/>
        </w:rPr>
        <w:t xml:space="preserve">Se realizó la validación de las cuentas de subsidios y contribuciones en los mercados donde </w:t>
      </w:r>
      <w:r>
        <w:rPr>
          <w:rFonts w:ascii="Work Sans" w:hAnsi="Work Sans" w:cs="Arial"/>
          <w:sz w:val="24"/>
          <w:szCs w:val="24"/>
        </w:rPr>
        <w:t>EPM</w:t>
      </w:r>
      <w:r w:rsidRPr="00FE052B">
        <w:rPr>
          <w:rFonts w:ascii="Work Sans" w:hAnsi="Work Sans" w:cs="Arial"/>
          <w:sz w:val="24"/>
          <w:szCs w:val="24"/>
        </w:rPr>
        <w:t xml:space="preserve"> atiende usuarios finales pertenecientes a mercados de comercialización donde la empresa no es </w:t>
      </w:r>
      <w:r w:rsidR="003B7535">
        <w:rPr>
          <w:rFonts w:ascii="Work Sans" w:hAnsi="Work Sans" w:cs="Arial"/>
          <w:sz w:val="24"/>
          <w:szCs w:val="24"/>
        </w:rPr>
        <w:t xml:space="preserve">el comercializador </w:t>
      </w:r>
      <w:r w:rsidRPr="00FE052B">
        <w:rPr>
          <w:rFonts w:ascii="Work Sans" w:hAnsi="Work Sans" w:cs="Arial"/>
          <w:sz w:val="24"/>
          <w:szCs w:val="24"/>
        </w:rPr>
        <w:t>incumbente. Como resultado, se determinó que la empresa facturó contribuciones y efectuó giros durante el periodo objeto de validación, de la siguiente manera:</w:t>
      </w:r>
    </w:p>
    <w:p w14:paraId="25F736A3" w14:textId="77777777" w:rsidR="00B53B97" w:rsidRDefault="00B53B97" w:rsidP="00B53B97">
      <w:pPr>
        <w:pStyle w:val="Prrafodelista"/>
        <w:spacing w:after="0" w:line="240" w:lineRule="auto"/>
        <w:ind w:left="360" w:right="51"/>
        <w:jc w:val="both"/>
        <w:rPr>
          <w:rFonts w:ascii="Work Sans" w:hAnsi="Work Sans" w:cs="Arial"/>
          <w:sz w:val="24"/>
          <w:szCs w:val="24"/>
        </w:rPr>
      </w:pPr>
    </w:p>
    <w:p w14:paraId="476BBA81" w14:textId="597579F5" w:rsidR="00DE3FE4" w:rsidRPr="00243E45" w:rsidRDefault="00DE3FE4" w:rsidP="00DE3FE4">
      <w:pPr>
        <w:pStyle w:val="Descripcin"/>
        <w:keepNext/>
        <w:spacing w:before="0" w:after="0" w:line="240" w:lineRule="auto"/>
        <w:jc w:val="center"/>
        <w:rPr>
          <w:rFonts w:ascii="Work Sans" w:hAnsi="Work Sans"/>
          <w:i w:val="0"/>
          <w:iCs w:val="0"/>
          <w:sz w:val="20"/>
          <w:szCs w:val="20"/>
        </w:rPr>
      </w:pPr>
      <w:r w:rsidRPr="009268A4">
        <w:rPr>
          <w:rFonts w:ascii="Work Sans" w:hAnsi="Work Sans"/>
          <w:b/>
          <w:bCs/>
          <w:i w:val="0"/>
          <w:iCs w:val="0"/>
          <w:sz w:val="20"/>
          <w:szCs w:val="20"/>
        </w:rPr>
        <w:t xml:space="preserve">Tabla </w:t>
      </w:r>
      <w:r w:rsidRPr="009268A4">
        <w:rPr>
          <w:rFonts w:ascii="Work Sans" w:hAnsi="Work Sans"/>
          <w:b/>
          <w:bCs/>
          <w:i w:val="0"/>
          <w:iCs w:val="0"/>
          <w:sz w:val="20"/>
          <w:szCs w:val="20"/>
        </w:rPr>
        <w:fldChar w:fldCharType="begin"/>
      </w:r>
      <w:r w:rsidRPr="009268A4">
        <w:rPr>
          <w:rFonts w:ascii="Work Sans" w:hAnsi="Work Sans"/>
          <w:b/>
          <w:bCs/>
          <w:i w:val="0"/>
          <w:iCs w:val="0"/>
          <w:sz w:val="20"/>
          <w:szCs w:val="20"/>
        </w:rPr>
        <w:instrText xml:space="preserve"> SEQ Tabla \* ARABIC </w:instrText>
      </w:r>
      <w:r w:rsidRPr="009268A4">
        <w:rPr>
          <w:rFonts w:ascii="Work Sans" w:hAnsi="Work Sans"/>
          <w:b/>
          <w:bCs/>
          <w:i w:val="0"/>
          <w:iCs w:val="0"/>
          <w:sz w:val="20"/>
          <w:szCs w:val="20"/>
        </w:rPr>
        <w:fldChar w:fldCharType="separate"/>
      </w:r>
      <w:r w:rsidR="00BC5610">
        <w:rPr>
          <w:rFonts w:ascii="Work Sans" w:hAnsi="Work Sans"/>
          <w:b/>
          <w:bCs/>
          <w:i w:val="0"/>
          <w:iCs w:val="0"/>
          <w:noProof/>
          <w:sz w:val="20"/>
          <w:szCs w:val="20"/>
        </w:rPr>
        <w:t>3</w:t>
      </w:r>
      <w:r w:rsidRPr="009268A4">
        <w:rPr>
          <w:rFonts w:ascii="Work Sans" w:hAnsi="Work Sans"/>
          <w:b/>
          <w:bCs/>
          <w:i w:val="0"/>
          <w:iCs w:val="0"/>
          <w:sz w:val="20"/>
          <w:szCs w:val="20"/>
        </w:rPr>
        <w:fldChar w:fldCharType="end"/>
      </w:r>
      <w:r w:rsidRPr="009268A4">
        <w:rPr>
          <w:rFonts w:ascii="Work Sans" w:hAnsi="Work Sans"/>
          <w:i w:val="0"/>
          <w:iCs w:val="0"/>
          <w:sz w:val="20"/>
          <w:szCs w:val="20"/>
        </w:rPr>
        <w:t xml:space="preserve">. </w:t>
      </w:r>
      <w:r w:rsidR="006F04E0" w:rsidRPr="009268A4">
        <w:rPr>
          <w:rFonts w:ascii="Work Sans" w:hAnsi="Work Sans"/>
          <w:i w:val="0"/>
          <w:iCs w:val="0"/>
          <w:sz w:val="20"/>
          <w:szCs w:val="20"/>
        </w:rPr>
        <w:t xml:space="preserve">Resultados de la validación </w:t>
      </w:r>
      <w:r w:rsidR="009268A4" w:rsidRPr="009268A4">
        <w:rPr>
          <w:rFonts w:ascii="Work Sans" w:hAnsi="Work Sans"/>
          <w:i w:val="0"/>
          <w:iCs w:val="0"/>
          <w:sz w:val="20"/>
          <w:szCs w:val="20"/>
        </w:rPr>
        <w:t>para los mercados no incumbentes</w:t>
      </w:r>
      <w:r w:rsidR="009268A4">
        <w:rPr>
          <w:rFonts w:ascii="Work Sans" w:hAnsi="Work Sans"/>
          <w:i w:val="0"/>
          <w:iCs w:val="0"/>
          <w:sz w:val="20"/>
          <w:szCs w:val="20"/>
        </w:rPr>
        <w:t>.</w:t>
      </w:r>
    </w:p>
    <w:tbl>
      <w:tblPr>
        <w:tblStyle w:val="Tablaconcuadrcula"/>
        <w:tblW w:w="0" w:type="auto"/>
        <w:jc w:val="right"/>
        <w:tblLayout w:type="fixed"/>
        <w:tblLook w:val="04A0" w:firstRow="1" w:lastRow="0" w:firstColumn="1" w:lastColumn="0" w:noHBand="0" w:noVBand="1"/>
      </w:tblPr>
      <w:tblGrid>
        <w:gridCol w:w="2258"/>
        <w:gridCol w:w="2258"/>
        <w:gridCol w:w="2259"/>
        <w:gridCol w:w="2259"/>
      </w:tblGrid>
      <w:tr w:rsidR="00C005FE" w:rsidRPr="00AF4A9E" w14:paraId="1A42C716" w14:textId="77777777" w:rsidTr="00675C26">
        <w:trPr>
          <w:tblHeader/>
          <w:jc w:val="right"/>
        </w:trPr>
        <w:tc>
          <w:tcPr>
            <w:tcW w:w="2258" w:type="dxa"/>
            <w:shd w:val="clear" w:color="auto" w:fill="D9D9D9" w:themeFill="background1" w:themeFillShade="D9"/>
            <w:vAlign w:val="center"/>
          </w:tcPr>
          <w:p w14:paraId="55BBD5F2" w14:textId="1D661975" w:rsidR="00C005FE" w:rsidRPr="00AF4A9E" w:rsidRDefault="00C005FE" w:rsidP="00360696">
            <w:pPr>
              <w:pStyle w:val="Prrafodelista"/>
              <w:spacing w:after="0" w:line="240" w:lineRule="auto"/>
              <w:ind w:left="0" w:right="51"/>
              <w:jc w:val="center"/>
              <w:rPr>
                <w:rFonts w:ascii="Work Sans" w:hAnsi="Work Sans" w:cs="Arial"/>
                <w:b/>
                <w:bCs/>
                <w:sz w:val="20"/>
                <w:szCs w:val="20"/>
              </w:rPr>
            </w:pPr>
            <w:r w:rsidRPr="00AF4A9E">
              <w:rPr>
                <w:rFonts w:ascii="Work Sans" w:hAnsi="Work Sans"/>
                <w:b/>
                <w:bCs/>
                <w:sz w:val="20"/>
                <w:szCs w:val="20"/>
              </w:rPr>
              <w:t>Mercados no incumbentes</w:t>
            </w:r>
          </w:p>
        </w:tc>
        <w:tc>
          <w:tcPr>
            <w:tcW w:w="2258" w:type="dxa"/>
            <w:shd w:val="clear" w:color="auto" w:fill="D9D9D9" w:themeFill="background1" w:themeFillShade="D9"/>
            <w:vAlign w:val="center"/>
          </w:tcPr>
          <w:p w14:paraId="220B7C6F" w14:textId="2941E720" w:rsidR="00C005FE" w:rsidRPr="00AF4A9E" w:rsidRDefault="00052414" w:rsidP="00360696">
            <w:pPr>
              <w:pStyle w:val="Prrafodelista"/>
              <w:spacing w:after="0" w:line="240" w:lineRule="auto"/>
              <w:ind w:left="0" w:right="51"/>
              <w:jc w:val="center"/>
              <w:rPr>
                <w:rFonts w:ascii="Work Sans" w:hAnsi="Work Sans" w:cs="Arial"/>
                <w:b/>
                <w:bCs/>
                <w:sz w:val="20"/>
                <w:szCs w:val="20"/>
              </w:rPr>
            </w:pPr>
            <w:r w:rsidRPr="00AF4A9E">
              <w:rPr>
                <w:rFonts w:ascii="Work Sans" w:hAnsi="Work Sans"/>
                <w:b/>
                <w:bCs/>
                <w:sz w:val="20"/>
                <w:szCs w:val="20"/>
              </w:rPr>
              <w:t>Contribuciones facturadas MME - FSSRI</w:t>
            </w:r>
          </w:p>
        </w:tc>
        <w:tc>
          <w:tcPr>
            <w:tcW w:w="2259" w:type="dxa"/>
            <w:shd w:val="clear" w:color="auto" w:fill="D9D9D9" w:themeFill="background1" w:themeFillShade="D9"/>
            <w:vAlign w:val="center"/>
          </w:tcPr>
          <w:p w14:paraId="2DB167CC" w14:textId="2C00E749" w:rsidR="00C005FE" w:rsidRPr="00AF4A9E" w:rsidRDefault="00052414" w:rsidP="00360696">
            <w:pPr>
              <w:pStyle w:val="Prrafodelista"/>
              <w:spacing w:after="0" w:line="240" w:lineRule="auto"/>
              <w:ind w:left="0" w:right="51"/>
              <w:jc w:val="center"/>
              <w:rPr>
                <w:rFonts w:ascii="Work Sans" w:hAnsi="Work Sans" w:cs="Arial"/>
                <w:b/>
                <w:bCs/>
                <w:sz w:val="20"/>
                <w:szCs w:val="20"/>
              </w:rPr>
            </w:pPr>
            <w:r w:rsidRPr="00AF4A9E">
              <w:rPr>
                <w:rFonts w:ascii="Work Sans" w:hAnsi="Work Sans"/>
                <w:b/>
                <w:bCs/>
                <w:sz w:val="20"/>
                <w:szCs w:val="20"/>
              </w:rPr>
              <w:t>Giros efectuados</w:t>
            </w:r>
          </w:p>
        </w:tc>
        <w:tc>
          <w:tcPr>
            <w:tcW w:w="2259" w:type="dxa"/>
            <w:shd w:val="clear" w:color="auto" w:fill="D9D9D9" w:themeFill="background1" w:themeFillShade="D9"/>
            <w:vAlign w:val="center"/>
          </w:tcPr>
          <w:p w14:paraId="09E7BCCD" w14:textId="408A8BFA" w:rsidR="00C005FE" w:rsidRPr="00AF4A9E" w:rsidRDefault="00052414" w:rsidP="00360696">
            <w:pPr>
              <w:pStyle w:val="Prrafodelista"/>
              <w:spacing w:after="0" w:line="240" w:lineRule="auto"/>
              <w:ind w:left="0" w:right="51"/>
              <w:jc w:val="center"/>
              <w:rPr>
                <w:rFonts w:ascii="Work Sans" w:hAnsi="Work Sans" w:cs="Arial"/>
                <w:b/>
                <w:bCs/>
                <w:sz w:val="20"/>
                <w:szCs w:val="20"/>
              </w:rPr>
            </w:pPr>
            <w:r w:rsidRPr="00AF4A9E">
              <w:rPr>
                <w:rFonts w:ascii="Work Sans" w:hAnsi="Work Sans"/>
                <w:b/>
                <w:bCs/>
                <w:sz w:val="20"/>
                <w:szCs w:val="20"/>
              </w:rPr>
              <w:t>Pendiente de giro (+) / Saldo a favor (-)</w:t>
            </w:r>
          </w:p>
        </w:tc>
      </w:tr>
      <w:tr w:rsidR="00675C26" w:rsidRPr="00AF4A9E" w14:paraId="07118013" w14:textId="77777777" w:rsidTr="00675C26">
        <w:trPr>
          <w:jc w:val="right"/>
        </w:trPr>
        <w:tc>
          <w:tcPr>
            <w:tcW w:w="2258" w:type="dxa"/>
            <w:vAlign w:val="center"/>
          </w:tcPr>
          <w:p w14:paraId="0EDC5CD4" w14:textId="107B2134" w:rsidR="00675C26" w:rsidRPr="00AF4A9E" w:rsidRDefault="00675C26" w:rsidP="00675C26">
            <w:pPr>
              <w:pStyle w:val="Prrafodelista"/>
              <w:spacing w:after="0" w:line="240" w:lineRule="auto"/>
              <w:ind w:left="0" w:right="51"/>
              <w:jc w:val="both"/>
              <w:rPr>
                <w:rFonts w:ascii="Work Sans" w:hAnsi="Work Sans" w:cs="Arial"/>
                <w:sz w:val="20"/>
                <w:szCs w:val="20"/>
              </w:rPr>
            </w:pPr>
            <w:r w:rsidRPr="00AF4A9E">
              <w:rPr>
                <w:rFonts w:ascii="Work Sans" w:hAnsi="Work Sans"/>
                <w:sz w:val="20"/>
                <w:szCs w:val="20"/>
              </w:rPr>
              <w:t>ENEL</w:t>
            </w:r>
          </w:p>
        </w:tc>
        <w:tc>
          <w:tcPr>
            <w:tcW w:w="2258" w:type="dxa"/>
            <w:vAlign w:val="center"/>
          </w:tcPr>
          <w:p w14:paraId="36E1EF95" w14:textId="2C48D97D"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$1.597.790.212</w:t>
            </w:r>
          </w:p>
        </w:tc>
        <w:tc>
          <w:tcPr>
            <w:tcW w:w="2259" w:type="dxa"/>
            <w:vAlign w:val="center"/>
          </w:tcPr>
          <w:p w14:paraId="14B0F44F" w14:textId="15DC1B8D"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-$1.671.044.121</w:t>
            </w:r>
          </w:p>
        </w:tc>
        <w:tc>
          <w:tcPr>
            <w:tcW w:w="2259" w:type="dxa"/>
            <w:vAlign w:val="center"/>
          </w:tcPr>
          <w:p w14:paraId="6399319F" w14:textId="4CD7999D"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-$73.253.909</w:t>
            </w:r>
          </w:p>
        </w:tc>
      </w:tr>
      <w:tr w:rsidR="00675C26" w:rsidRPr="00AF4A9E" w14:paraId="5268A1BF" w14:textId="77777777" w:rsidTr="00675C26">
        <w:trPr>
          <w:jc w:val="right"/>
        </w:trPr>
        <w:tc>
          <w:tcPr>
            <w:tcW w:w="2258" w:type="dxa"/>
            <w:vAlign w:val="center"/>
          </w:tcPr>
          <w:p w14:paraId="456B0E2D" w14:textId="5EB5700D" w:rsidR="00675C26" w:rsidRPr="00AF4A9E" w:rsidRDefault="00675C26" w:rsidP="00675C26">
            <w:pPr>
              <w:pStyle w:val="Prrafodelista"/>
              <w:spacing w:after="0" w:line="240" w:lineRule="auto"/>
              <w:ind w:left="0" w:right="51"/>
              <w:jc w:val="both"/>
              <w:rPr>
                <w:rFonts w:ascii="Work Sans" w:hAnsi="Work Sans" w:cs="Arial"/>
                <w:sz w:val="20"/>
                <w:szCs w:val="20"/>
              </w:rPr>
            </w:pPr>
            <w:r w:rsidRPr="00AF4A9E">
              <w:rPr>
                <w:rFonts w:ascii="Work Sans" w:hAnsi="Work Sans"/>
                <w:sz w:val="20"/>
                <w:szCs w:val="20"/>
              </w:rPr>
              <w:t>EMCALI</w:t>
            </w:r>
          </w:p>
        </w:tc>
        <w:tc>
          <w:tcPr>
            <w:tcW w:w="2258" w:type="dxa"/>
            <w:vAlign w:val="center"/>
          </w:tcPr>
          <w:p w14:paraId="370BB3CF" w14:textId="50675CAB"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$511.059.682</w:t>
            </w:r>
          </w:p>
        </w:tc>
        <w:tc>
          <w:tcPr>
            <w:tcW w:w="2259" w:type="dxa"/>
            <w:vAlign w:val="center"/>
          </w:tcPr>
          <w:p w14:paraId="56FDCF69" w14:textId="43B04EF8"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-$549.739.254</w:t>
            </w:r>
          </w:p>
        </w:tc>
        <w:tc>
          <w:tcPr>
            <w:tcW w:w="2259" w:type="dxa"/>
            <w:vAlign w:val="center"/>
          </w:tcPr>
          <w:p w14:paraId="620AC65C" w14:textId="68B7442B"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-$38.679.572</w:t>
            </w:r>
          </w:p>
        </w:tc>
      </w:tr>
      <w:tr w:rsidR="00675C26" w:rsidRPr="00AF4A9E" w14:paraId="4BFB0FEC" w14:textId="77777777" w:rsidTr="00675C26">
        <w:trPr>
          <w:jc w:val="right"/>
        </w:trPr>
        <w:tc>
          <w:tcPr>
            <w:tcW w:w="2258" w:type="dxa"/>
            <w:vAlign w:val="center"/>
          </w:tcPr>
          <w:p w14:paraId="21E5BA7C" w14:textId="71988A59" w:rsidR="00675C26" w:rsidRPr="00AF4A9E" w:rsidRDefault="00675C26" w:rsidP="00675C26">
            <w:pPr>
              <w:pStyle w:val="Prrafodelista"/>
              <w:spacing w:after="0" w:line="240" w:lineRule="auto"/>
              <w:ind w:left="0" w:right="51"/>
              <w:jc w:val="both"/>
              <w:rPr>
                <w:rFonts w:ascii="Work Sans" w:hAnsi="Work Sans" w:cs="Arial"/>
                <w:sz w:val="20"/>
                <w:szCs w:val="20"/>
              </w:rPr>
            </w:pPr>
            <w:r w:rsidRPr="00AF4A9E">
              <w:rPr>
                <w:rFonts w:ascii="Work Sans" w:hAnsi="Work Sans"/>
                <w:sz w:val="20"/>
                <w:szCs w:val="20"/>
              </w:rPr>
              <w:t>CENS</w:t>
            </w:r>
          </w:p>
        </w:tc>
        <w:tc>
          <w:tcPr>
            <w:tcW w:w="2258" w:type="dxa"/>
            <w:vAlign w:val="center"/>
          </w:tcPr>
          <w:p w14:paraId="052FFDE5" w14:textId="6F0C71A8"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$955.775.812</w:t>
            </w:r>
          </w:p>
        </w:tc>
        <w:tc>
          <w:tcPr>
            <w:tcW w:w="2259" w:type="dxa"/>
            <w:vAlign w:val="center"/>
          </w:tcPr>
          <w:p w14:paraId="1D2BDB50" w14:textId="4DA97173"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-$955.775.780</w:t>
            </w:r>
          </w:p>
        </w:tc>
        <w:tc>
          <w:tcPr>
            <w:tcW w:w="2259" w:type="dxa"/>
            <w:vAlign w:val="center"/>
          </w:tcPr>
          <w:p w14:paraId="36894A7B" w14:textId="309ADFDC"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$32</w:t>
            </w:r>
          </w:p>
        </w:tc>
      </w:tr>
      <w:tr w:rsidR="00675C26" w:rsidRPr="00AF4A9E" w14:paraId="24C267CB" w14:textId="77777777" w:rsidTr="00675C26">
        <w:trPr>
          <w:jc w:val="right"/>
        </w:trPr>
        <w:tc>
          <w:tcPr>
            <w:tcW w:w="2258" w:type="dxa"/>
            <w:vAlign w:val="center"/>
          </w:tcPr>
          <w:p w14:paraId="6B2F3A2B" w14:textId="04005A31" w:rsidR="00675C26" w:rsidRPr="00AF4A9E" w:rsidRDefault="00675C26" w:rsidP="00675C26">
            <w:pPr>
              <w:pStyle w:val="Prrafodelista"/>
              <w:spacing w:after="0" w:line="240" w:lineRule="auto"/>
              <w:ind w:left="0" w:right="51"/>
              <w:jc w:val="both"/>
              <w:rPr>
                <w:rFonts w:ascii="Work Sans" w:hAnsi="Work Sans" w:cs="Arial"/>
                <w:sz w:val="20"/>
                <w:szCs w:val="20"/>
              </w:rPr>
            </w:pPr>
            <w:r w:rsidRPr="00AF4A9E">
              <w:rPr>
                <w:rFonts w:ascii="Work Sans" w:hAnsi="Work Sans"/>
                <w:sz w:val="20"/>
                <w:szCs w:val="20"/>
              </w:rPr>
              <w:t>ESSA</w:t>
            </w:r>
          </w:p>
        </w:tc>
        <w:tc>
          <w:tcPr>
            <w:tcW w:w="2258" w:type="dxa"/>
            <w:vAlign w:val="center"/>
          </w:tcPr>
          <w:p w14:paraId="0DD76B2D" w14:textId="70C72E0E"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$897.243.270</w:t>
            </w:r>
          </w:p>
        </w:tc>
        <w:tc>
          <w:tcPr>
            <w:tcW w:w="2259" w:type="dxa"/>
            <w:vAlign w:val="center"/>
          </w:tcPr>
          <w:p w14:paraId="1C375206" w14:textId="196C5294"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-$905.083.708</w:t>
            </w:r>
          </w:p>
        </w:tc>
        <w:tc>
          <w:tcPr>
            <w:tcW w:w="2259" w:type="dxa"/>
            <w:vAlign w:val="center"/>
          </w:tcPr>
          <w:p w14:paraId="11527E42" w14:textId="447B7021"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-$7.840.438</w:t>
            </w:r>
          </w:p>
        </w:tc>
      </w:tr>
      <w:tr w:rsidR="00675C26" w:rsidRPr="00AF4A9E" w14:paraId="24F7A53A" w14:textId="77777777" w:rsidTr="00675C26">
        <w:trPr>
          <w:jc w:val="right"/>
        </w:trPr>
        <w:tc>
          <w:tcPr>
            <w:tcW w:w="2258" w:type="dxa"/>
            <w:vAlign w:val="center"/>
          </w:tcPr>
          <w:p w14:paraId="5CADA0B1" w14:textId="1C90C5F8" w:rsidR="00675C26" w:rsidRPr="00AF4A9E" w:rsidRDefault="00675C26" w:rsidP="00675C26">
            <w:pPr>
              <w:pStyle w:val="Prrafodelista"/>
              <w:spacing w:after="0" w:line="240" w:lineRule="auto"/>
              <w:ind w:left="0" w:right="51"/>
              <w:jc w:val="both"/>
              <w:rPr>
                <w:rFonts w:ascii="Work Sans" w:hAnsi="Work Sans" w:cs="Arial"/>
                <w:sz w:val="20"/>
                <w:szCs w:val="20"/>
              </w:rPr>
            </w:pPr>
            <w:r w:rsidRPr="00AF4A9E">
              <w:rPr>
                <w:rFonts w:ascii="Work Sans" w:hAnsi="Work Sans"/>
                <w:sz w:val="20"/>
                <w:szCs w:val="20"/>
              </w:rPr>
              <w:t>AIR-E</w:t>
            </w:r>
          </w:p>
        </w:tc>
        <w:tc>
          <w:tcPr>
            <w:tcW w:w="2258" w:type="dxa"/>
            <w:vAlign w:val="center"/>
          </w:tcPr>
          <w:p w14:paraId="0BFA8371" w14:textId="462C9E15"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$663.617.544</w:t>
            </w:r>
          </w:p>
        </w:tc>
        <w:tc>
          <w:tcPr>
            <w:tcW w:w="2259" w:type="dxa"/>
            <w:vAlign w:val="center"/>
          </w:tcPr>
          <w:p w14:paraId="24913110" w14:textId="3A42EC1B"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-$671.959.533</w:t>
            </w:r>
          </w:p>
        </w:tc>
        <w:tc>
          <w:tcPr>
            <w:tcW w:w="2259" w:type="dxa"/>
            <w:vAlign w:val="center"/>
          </w:tcPr>
          <w:p w14:paraId="7113F053" w14:textId="2A147140"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-$8.341.989</w:t>
            </w:r>
          </w:p>
        </w:tc>
      </w:tr>
      <w:tr w:rsidR="00675C26" w:rsidRPr="00AF4A9E" w14:paraId="0295780F" w14:textId="77777777" w:rsidTr="00675C26">
        <w:trPr>
          <w:jc w:val="right"/>
        </w:trPr>
        <w:tc>
          <w:tcPr>
            <w:tcW w:w="2258" w:type="dxa"/>
            <w:vAlign w:val="center"/>
          </w:tcPr>
          <w:p w14:paraId="277D2F48" w14:textId="79078F76" w:rsidR="00675C26" w:rsidRPr="00AF4A9E" w:rsidRDefault="00675C26" w:rsidP="00675C26">
            <w:pPr>
              <w:pStyle w:val="Prrafodelista"/>
              <w:spacing w:after="0" w:line="240" w:lineRule="auto"/>
              <w:ind w:left="0" w:right="51"/>
              <w:jc w:val="both"/>
              <w:rPr>
                <w:rFonts w:ascii="Work Sans" w:hAnsi="Work Sans" w:cs="Arial"/>
                <w:sz w:val="20"/>
                <w:szCs w:val="20"/>
              </w:rPr>
            </w:pPr>
            <w:r w:rsidRPr="00AF4A9E">
              <w:rPr>
                <w:rFonts w:ascii="Work Sans" w:hAnsi="Work Sans"/>
                <w:sz w:val="20"/>
                <w:szCs w:val="20"/>
              </w:rPr>
              <w:t>AFINIA</w:t>
            </w:r>
          </w:p>
        </w:tc>
        <w:tc>
          <w:tcPr>
            <w:tcW w:w="2258" w:type="dxa"/>
            <w:vAlign w:val="center"/>
          </w:tcPr>
          <w:p w14:paraId="088BB19B" w14:textId="3E0B2083"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$644.624.174</w:t>
            </w:r>
          </w:p>
        </w:tc>
        <w:tc>
          <w:tcPr>
            <w:tcW w:w="2259" w:type="dxa"/>
            <w:vAlign w:val="center"/>
          </w:tcPr>
          <w:p w14:paraId="72292F9E" w14:textId="166B326B"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-$666.424.222</w:t>
            </w:r>
          </w:p>
        </w:tc>
        <w:tc>
          <w:tcPr>
            <w:tcW w:w="2259" w:type="dxa"/>
            <w:vAlign w:val="center"/>
          </w:tcPr>
          <w:p w14:paraId="3114B5F6" w14:textId="476974C4"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-$21.800.048</w:t>
            </w:r>
          </w:p>
        </w:tc>
      </w:tr>
      <w:tr w:rsidR="00675C26" w:rsidRPr="00AF4A9E" w14:paraId="4BB49238" w14:textId="77777777" w:rsidTr="00675C26">
        <w:trPr>
          <w:jc w:val="right"/>
        </w:trPr>
        <w:tc>
          <w:tcPr>
            <w:tcW w:w="2258" w:type="dxa"/>
            <w:vAlign w:val="center"/>
          </w:tcPr>
          <w:p w14:paraId="6242FFB8" w14:textId="32178FF0" w:rsidR="00675C26" w:rsidRPr="00AF4A9E" w:rsidRDefault="00675C26" w:rsidP="00675C26">
            <w:pPr>
              <w:pStyle w:val="Prrafodelista"/>
              <w:spacing w:after="0" w:line="240" w:lineRule="auto"/>
              <w:ind w:left="0" w:right="51"/>
              <w:jc w:val="both"/>
              <w:rPr>
                <w:rFonts w:ascii="Work Sans" w:hAnsi="Work Sans" w:cs="Arial"/>
                <w:sz w:val="20"/>
                <w:szCs w:val="20"/>
              </w:rPr>
            </w:pPr>
            <w:r w:rsidRPr="00AF4A9E">
              <w:rPr>
                <w:rFonts w:ascii="Work Sans" w:hAnsi="Work Sans"/>
                <w:sz w:val="20"/>
                <w:szCs w:val="20"/>
              </w:rPr>
              <w:t>CHEC</w:t>
            </w:r>
          </w:p>
        </w:tc>
        <w:tc>
          <w:tcPr>
            <w:tcW w:w="2258" w:type="dxa"/>
            <w:vAlign w:val="center"/>
          </w:tcPr>
          <w:p w14:paraId="3F590FC2" w14:textId="7F9F6230"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$494.251.861</w:t>
            </w:r>
          </w:p>
        </w:tc>
        <w:tc>
          <w:tcPr>
            <w:tcW w:w="2259" w:type="dxa"/>
            <w:vAlign w:val="center"/>
          </w:tcPr>
          <w:p w14:paraId="56BE5E1E" w14:textId="6BF4BEB4"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-$494.969.286</w:t>
            </w:r>
          </w:p>
        </w:tc>
        <w:tc>
          <w:tcPr>
            <w:tcW w:w="2259" w:type="dxa"/>
            <w:vAlign w:val="center"/>
          </w:tcPr>
          <w:p w14:paraId="602D7A2A" w14:textId="1D89D67B"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-$717.425</w:t>
            </w:r>
          </w:p>
        </w:tc>
      </w:tr>
      <w:tr w:rsidR="00675C26" w:rsidRPr="00AF4A9E" w14:paraId="69C9B0DC" w14:textId="77777777" w:rsidTr="00675C26">
        <w:trPr>
          <w:jc w:val="right"/>
        </w:trPr>
        <w:tc>
          <w:tcPr>
            <w:tcW w:w="2258" w:type="dxa"/>
            <w:vAlign w:val="center"/>
          </w:tcPr>
          <w:p w14:paraId="7EDABA2C" w14:textId="4CF9BD95" w:rsidR="00675C26" w:rsidRPr="00AF4A9E" w:rsidRDefault="00675C26" w:rsidP="00675C26">
            <w:pPr>
              <w:pStyle w:val="Prrafodelista"/>
              <w:spacing w:after="0" w:line="240" w:lineRule="auto"/>
              <w:ind w:left="0" w:right="51"/>
              <w:jc w:val="both"/>
              <w:rPr>
                <w:rFonts w:ascii="Work Sans" w:hAnsi="Work Sans"/>
                <w:sz w:val="20"/>
                <w:szCs w:val="20"/>
              </w:rPr>
            </w:pPr>
            <w:r w:rsidRPr="00AF4A9E">
              <w:rPr>
                <w:rFonts w:ascii="Work Sans" w:hAnsi="Work Sans"/>
                <w:sz w:val="20"/>
                <w:szCs w:val="20"/>
              </w:rPr>
              <w:t>EDEQ</w:t>
            </w:r>
          </w:p>
        </w:tc>
        <w:tc>
          <w:tcPr>
            <w:tcW w:w="2258" w:type="dxa"/>
            <w:vAlign w:val="center"/>
          </w:tcPr>
          <w:p w14:paraId="28251DD3" w14:textId="151BEF11" w:rsidR="00675C26" w:rsidRPr="00AF4A9E" w:rsidRDefault="00675C26" w:rsidP="00675C26">
            <w:pPr>
              <w:pStyle w:val="Prrafodelista"/>
              <w:spacing w:after="0" w:line="240" w:lineRule="auto"/>
              <w:ind w:left="0" w:right="51"/>
              <w:jc w:val="right"/>
              <w:rPr>
                <w:rFonts w:ascii="Work Sans" w:hAnsi="Work Sans"/>
                <w:sz w:val="20"/>
                <w:szCs w:val="20"/>
                <w:highlight w:val="yellow"/>
              </w:rPr>
            </w:pPr>
            <w:r w:rsidRPr="00AF4A9E">
              <w:rPr>
                <w:rFonts w:ascii="Work Sans" w:hAnsi="Work Sans"/>
                <w:sz w:val="20"/>
                <w:szCs w:val="20"/>
              </w:rPr>
              <w:t>$449.820.906</w:t>
            </w:r>
          </w:p>
        </w:tc>
        <w:tc>
          <w:tcPr>
            <w:tcW w:w="2259" w:type="dxa"/>
            <w:vAlign w:val="center"/>
          </w:tcPr>
          <w:p w14:paraId="32F5FA99" w14:textId="387C4A8B" w:rsidR="00675C26" w:rsidRPr="00AF4A9E" w:rsidRDefault="00675C26" w:rsidP="00675C26">
            <w:pPr>
              <w:pStyle w:val="Prrafodelista"/>
              <w:spacing w:after="0" w:line="240" w:lineRule="auto"/>
              <w:ind w:left="0" w:right="51"/>
              <w:jc w:val="right"/>
              <w:rPr>
                <w:rFonts w:ascii="Work Sans" w:hAnsi="Work Sans"/>
                <w:sz w:val="20"/>
                <w:szCs w:val="20"/>
                <w:highlight w:val="yellow"/>
              </w:rPr>
            </w:pPr>
            <w:r w:rsidRPr="00AF4A9E">
              <w:rPr>
                <w:rFonts w:ascii="Work Sans" w:hAnsi="Work Sans"/>
                <w:sz w:val="20"/>
                <w:szCs w:val="20"/>
              </w:rPr>
              <w:t>-$449.806.059</w:t>
            </w:r>
          </w:p>
        </w:tc>
        <w:tc>
          <w:tcPr>
            <w:tcW w:w="2259" w:type="dxa"/>
            <w:vAlign w:val="center"/>
          </w:tcPr>
          <w:p w14:paraId="219B9C58" w14:textId="6B4B59B6" w:rsidR="00675C26" w:rsidRPr="00AF4A9E" w:rsidRDefault="00675C26" w:rsidP="00675C26">
            <w:pPr>
              <w:pStyle w:val="Prrafodelista"/>
              <w:spacing w:after="0" w:line="240" w:lineRule="auto"/>
              <w:ind w:left="0" w:right="51"/>
              <w:jc w:val="right"/>
              <w:rPr>
                <w:rFonts w:ascii="Work Sans" w:hAnsi="Work Sans"/>
                <w:sz w:val="20"/>
                <w:szCs w:val="20"/>
                <w:highlight w:val="yellow"/>
              </w:rPr>
            </w:pPr>
            <w:r w:rsidRPr="00AF4A9E">
              <w:rPr>
                <w:rFonts w:ascii="Work Sans" w:hAnsi="Work Sans"/>
                <w:sz w:val="20"/>
                <w:szCs w:val="20"/>
              </w:rPr>
              <w:t>$14.847</w:t>
            </w:r>
          </w:p>
        </w:tc>
      </w:tr>
      <w:tr w:rsidR="00675C26" w:rsidRPr="00AF4A9E" w14:paraId="0A396069" w14:textId="77777777" w:rsidTr="00675C26">
        <w:trPr>
          <w:jc w:val="right"/>
        </w:trPr>
        <w:tc>
          <w:tcPr>
            <w:tcW w:w="2258" w:type="dxa"/>
            <w:vAlign w:val="center"/>
          </w:tcPr>
          <w:p w14:paraId="78D3AEA4" w14:textId="25B2C185" w:rsidR="00675C26" w:rsidRPr="00AF4A9E" w:rsidRDefault="00675C26" w:rsidP="00675C26">
            <w:pPr>
              <w:pStyle w:val="Prrafodelista"/>
              <w:spacing w:after="0" w:line="240" w:lineRule="auto"/>
              <w:ind w:left="0" w:right="51"/>
              <w:jc w:val="both"/>
              <w:rPr>
                <w:rFonts w:ascii="Work Sans" w:hAnsi="Work Sans"/>
                <w:sz w:val="20"/>
                <w:szCs w:val="20"/>
              </w:rPr>
            </w:pPr>
            <w:r w:rsidRPr="00AF4A9E">
              <w:rPr>
                <w:rFonts w:ascii="Work Sans" w:hAnsi="Work Sans"/>
                <w:sz w:val="20"/>
                <w:szCs w:val="20"/>
              </w:rPr>
              <w:t>EEP (PEREIRA)</w:t>
            </w:r>
          </w:p>
        </w:tc>
        <w:tc>
          <w:tcPr>
            <w:tcW w:w="2258" w:type="dxa"/>
            <w:vAlign w:val="center"/>
          </w:tcPr>
          <w:p w14:paraId="6BDFCD86" w14:textId="4C9F0DC5" w:rsidR="00675C26" w:rsidRPr="00AF4A9E" w:rsidRDefault="00675C26" w:rsidP="00675C26">
            <w:pPr>
              <w:pStyle w:val="Prrafodelista"/>
              <w:spacing w:after="0" w:line="240" w:lineRule="auto"/>
              <w:ind w:left="0" w:right="51"/>
              <w:jc w:val="right"/>
              <w:rPr>
                <w:rFonts w:ascii="Work Sans" w:hAnsi="Work Sans"/>
                <w:sz w:val="20"/>
                <w:szCs w:val="20"/>
                <w:highlight w:val="yellow"/>
              </w:rPr>
            </w:pPr>
            <w:r w:rsidRPr="00AF4A9E">
              <w:rPr>
                <w:rFonts w:ascii="Work Sans" w:hAnsi="Work Sans"/>
                <w:sz w:val="20"/>
                <w:szCs w:val="20"/>
              </w:rPr>
              <w:t>$195.283.803</w:t>
            </w:r>
          </w:p>
        </w:tc>
        <w:tc>
          <w:tcPr>
            <w:tcW w:w="2259" w:type="dxa"/>
            <w:vAlign w:val="center"/>
          </w:tcPr>
          <w:p w14:paraId="03DC88F1" w14:textId="0B34E98B" w:rsidR="00675C26" w:rsidRPr="00AF4A9E" w:rsidRDefault="00675C26" w:rsidP="00675C26">
            <w:pPr>
              <w:pStyle w:val="Prrafodelista"/>
              <w:spacing w:after="0" w:line="240" w:lineRule="auto"/>
              <w:ind w:left="0" w:right="51"/>
              <w:jc w:val="right"/>
              <w:rPr>
                <w:rFonts w:ascii="Work Sans" w:hAnsi="Work Sans"/>
                <w:sz w:val="20"/>
                <w:szCs w:val="20"/>
                <w:highlight w:val="yellow"/>
              </w:rPr>
            </w:pPr>
            <w:r w:rsidRPr="00AF4A9E">
              <w:rPr>
                <w:rFonts w:ascii="Work Sans" w:hAnsi="Work Sans"/>
                <w:sz w:val="20"/>
                <w:szCs w:val="20"/>
              </w:rPr>
              <w:t>-$195.283.800</w:t>
            </w:r>
          </w:p>
        </w:tc>
        <w:tc>
          <w:tcPr>
            <w:tcW w:w="2259" w:type="dxa"/>
            <w:vAlign w:val="center"/>
          </w:tcPr>
          <w:p w14:paraId="3E7E3162" w14:textId="491874D2" w:rsidR="00675C26" w:rsidRPr="00AF4A9E" w:rsidRDefault="00675C26" w:rsidP="00675C26">
            <w:pPr>
              <w:pStyle w:val="Prrafodelista"/>
              <w:spacing w:after="0" w:line="240" w:lineRule="auto"/>
              <w:ind w:left="0" w:right="51"/>
              <w:jc w:val="right"/>
              <w:rPr>
                <w:rFonts w:ascii="Work Sans" w:hAnsi="Work Sans"/>
                <w:sz w:val="20"/>
                <w:szCs w:val="20"/>
                <w:highlight w:val="yellow"/>
              </w:rPr>
            </w:pPr>
            <w:r w:rsidRPr="00AF4A9E">
              <w:rPr>
                <w:rFonts w:ascii="Work Sans" w:hAnsi="Work Sans"/>
                <w:sz w:val="20"/>
                <w:szCs w:val="20"/>
              </w:rPr>
              <w:t>$3</w:t>
            </w:r>
          </w:p>
        </w:tc>
      </w:tr>
      <w:tr w:rsidR="00675C26" w:rsidRPr="00AF4A9E" w14:paraId="4DCDC1A0" w14:textId="77777777" w:rsidTr="00675C26">
        <w:trPr>
          <w:jc w:val="right"/>
        </w:trPr>
        <w:tc>
          <w:tcPr>
            <w:tcW w:w="2258" w:type="dxa"/>
            <w:vAlign w:val="center"/>
          </w:tcPr>
          <w:p w14:paraId="7CB2997C" w14:textId="043A0EC7" w:rsidR="00675C26" w:rsidRPr="00AF4A9E" w:rsidRDefault="00675C26" w:rsidP="00675C26">
            <w:pPr>
              <w:pStyle w:val="Prrafodelista"/>
              <w:spacing w:after="0" w:line="240" w:lineRule="auto"/>
              <w:ind w:left="0" w:right="51"/>
              <w:jc w:val="both"/>
              <w:rPr>
                <w:rFonts w:ascii="Work Sans" w:hAnsi="Work Sans"/>
                <w:sz w:val="20"/>
                <w:szCs w:val="20"/>
              </w:rPr>
            </w:pPr>
            <w:r w:rsidRPr="00AF4A9E">
              <w:rPr>
                <w:rFonts w:ascii="Work Sans" w:hAnsi="Work Sans"/>
                <w:sz w:val="20"/>
                <w:szCs w:val="20"/>
              </w:rPr>
              <w:t>CELSIA</w:t>
            </w:r>
          </w:p>
        </w:tc>
        <w:tc>
          <w:tcPr>
            <w:tcW w:w="2258" w:type="dxa"/>
            <w:vAlign w:val="center"/>
          </w:tcPr>
          <w:p w14:paraId="6AB721B5" w14:textId="0D1395F0" w:rsidR="00675C26" w:rsidRPr="00AF4A9E" w:rsidRDefault="00675C26" w:rsidP="00675C26">
            <w:pPr>
              <w:pStyle w:val="Prrafodelista"/>
              <w:spacing w:after="0" w:line="240" w:lineRule="auto"/>
              <w:ind w:left="0" w:right="51"/>
              <w:jc w:val="right"/>
              <w:rPr>
                <w:rFonts w:ascii="Work Sans" w:hAnsi="Work Sans"/>
                <w:sz w:val="20"/>
                <w:szCs w:val="20"/>
                <w:highlight w:val="yellow"/>
              </w:rPr>
            </w:pPr>
            <w:r w:rsidRPr="00AF4A9E">
              <w:rPr>
                <w:rFonts w:ascii="Work Sans" w:hAnsi="Work Sans"/>
                <w:sz w:val="20"/>
                <w:szCs w:val="20"/>
              </w:rPr>
              <w:t>$156.211.944</w:t>
            </w:r>
          </w:p>
        </w:tc>
        <w:tc>
          <w:tcPr>
            <w:tcW w:w="2259" w:type="dxa"/>
            <w:vAlign w:val="center"/>
          </w:tcPr>
          <w:p w14:paraId="0E94F9BE" w14:textId="1B87B261" w:rsidR="00675C26" w:rsidRPr="00AF4A9E" w:rsidRDefault="00675C26" w:rsidP="00675C26">
            <w:pPr>
              <w:pStyle w:val="Prrafodelista"/>
              <w:spacing w:after="0" w:line="240" w:lineRule="auto"/>
              <w:ind w:left="0" w:right="51"/>
              <w:jc w:val="right"/>
              <w:rPr>
                <w:rFonts w:ascii="Work Sans" w:hAnsi="Work Sans"/>
                <w:sz w:val="20"/>
                <w:szCs w:val="20"/>
                <w:highlight w:val="yellow"/>
              </w:rPr>
            </w:pPr>
            <w:r w:rsidRPr="00AF4A9E">
              <w:rPr>
                <w:rFonts w:ascii="Work Sans" w:hAnsi="Work Sans"/>
                <w:sz w:val="20"/>
                <w:szCs w:val="20"/>
              </w:rPr>
              <w:t>-$156.102.887</w:t>
            </w:r>
          </w:p>
        </w:tc>
        <w:tc>
          <w:tcPr>
            <w:tcW w:w="2259" w:type="dxa"/>
            <w:vAlign w:val="center"/>
          </w:tcPr>
          <w:p w14:paraId="043DB176" w14:textId="1563751F" w:rsidR="00675C26" w:rsidRPr="00AF4A9E" w:rsidRDefault="00675C26" w:rsidP="00675C26">
            <w:pPr>
              <w:pStyle w:val="Prrafodelista"/>
              <w:spacing w:after="0" w:line="240" w:lineRule="auto"/>
              <w:ind w:left="0" w:right="51"/>
              <w:jc w:val="right"/>
              <w:rPr>
                <w:rFonts w:ascii="Work Sans" w:hAnsi="Work Sans"/>
                <w:sz w:val="20"/>
                <w:szCs w:val="20"/>
                <w:highlight w:val="yellow"/>
              </w:rPr>
            </w:pPr>
            <w:r w:rsidRPr="00AF4A9E">
              <w:rPr>
                <w:rFonts w:ascii="Work Sans" w:hAnsi="Work Sans"/>
                <w:sz w:val="20"/>
                <w:szCs w:val="20"/>
              </w:rPr>
              <w:t>$109.057</w:t>
            </w:r>
          </w:p>
        </w:tc>
      </w:tr>
      <w:tr w:rsidR="00675C26" w:rsidRPr="00AF4A9E" w14:paraId="698E58C9" w14:textId="77777777" w:rsidTr="00675C26">
        <w:trPr>
          <w:jc w:val="right"/>
        </w:trPr>
        <w:tc>
          <w:tcPr>
            <w:tcW w:w="2258" w:type="dxa"/>
            <w:vAlign w:val="center"/>
          </w:tcPr>
          <w:p w14:paraId="3FE44217" w14:textId="4255964D" w:rsidR="00675C26" w:rsidRPr="00AF4A9E" w:rsidRDefault="00675C26" w:rsidP="00675C26">
            <w:pPr>
              <w:pStyle w:val="Prrafodelista"/>
              <w:spacing w:after="0" w:line="240" w:lineRule="auto"/>
              <w:ind w:left="0" w:right="51"/>
              <w:jc w:val="both"/>
              <w:rPr>
                <w:rFonts w:ascii="Work Sans" w:hAnsi="Work Sans"/>
                <w:sz w:val="20"/>
                <w:szCs w:val="20"/>
              </w:rPr>
            </w:pPr>
            <w:r w:rsidRPr="00AF4A9E">
              <w:rPr>
                <w:rFonts w:ascii="Work Sans" w:hAnsi="Work Sans"/>
                <w:sz w:val="20"/>
                <w:szCs w:val="20"/>
              </w:rPr>
              <w:t>EMSA</w:t>
            </w:r>
          </w:p>
        </w:tc>
        <w:tc>
          <w:tcPr>
            <w:tcW w:w="2258" w:type="dxa"/>
            <w:vAlign w:val="center"/>
          </w:tcPr>
          <w:p w14:paraId="32C8515C" w14:textId="3E04FC0C" w:rsidR="00675C26" w:rsidRPr="00AF4A9E" w:rsidRDefault="00675C26" w:rsidP="00675C26">
            <w:pPr>
              <w:pStyle w:val="Prrafodelista"/>
              <w:spacing w:after="0" w:line="240" w:lineRule="auto"/>
              <w:ind w:left="0" w:right="51"/>
              <w:jc w:val="right"/>
              <w:rPr>
                <w:rFonts w:ascii="Work Sans" w:hAnsi="Work Sans"/>
                <w:sz w:val="20"/>
                <w:szCs w:val="20"/>
                <w:highlight w:val="yellow"/>
              </w:rPr>
            </w:pPr>
            <w:r w:rsidRPr="00AF4A9E">
              <w:rPr>
                <w:rFonts w:ascii="Work Sans" w:hAnsi="Work Sans"/>
                <w:sz w:val="20"/>
                <w:szCs w:val="20"/>
              </w:rPr>
              <w:t>$129.634.265</w:t>
            </w:r>
          </w:p>
        </w:tc>
        <w:tc>
          <w:tcPr>
            <w:tcW w:w="2259" w:type="dxa"/>
            <w:vAlign w:val="center"/>
          </w:tcPr>
          <w:p w14:paraId="49E60A91" w14:textId="022E471D" w:rsidR="00675C26" w:rsidRPr="00AF4A9E" w:rsidRDefault="00675C26" w:rsidP="00675C26">
            <w:pPr>
              <w:pStyle w:val="Prrafodelista"/>
              <w:spacing w:after="0" w:line="240" w:lineRule="auto"/>
              <w:ind w:left="0" w:right="51"/>
              <w:jc w:val="right"/>
              <w:rPr>
                <w:rFonts w:ascii="Work Sans" w:hAnsi="Work Sans"/>
                <w:sz w:val="20"/>
                <w:szCs w:val="20"/>
                <w:highlight w:val="yellow"/>
              </w:rPr>
            </w:pPr>
            <w:r w:rsidRPr="00AF4A9E">
              <w:rPr>
                <w:rFonts w:ascii="Work Sans" w:hAnsi="Work Sans"/>
                <w:sz w:val="20"/>
                <w:szCs w:val="20"/>
              </w:rPr>
              <w:t>-$129.634.263</w:t>
            </w:r>
          </w:p>
        </w:tc>
        <w:tc>
          <w:tcPr>
            <w:tcW w:w="2259" w:type="dxa"/>
            <w:vAlign w:val="center"/>
          </w:tcPr>
          <w:p w14:paraId="193035D8" w14:textId="25991BED" w:rsidR="00675C26" w:rsidRPr="00AF4A9E" w:rsidRDefault="00675C26" w:rsidP="00675C26">
            <w:pPr>
              <w:pStyle w:val="Prrafodelista"/>
              <w:spacing w:after="0" w:line="240" w:lineRule="auto"/>
              <w:ind w:left="0" w:right="51"/>
              <w:jc w:val="right"/>
              <w:rPr>
                <w:rFonts w:ascii="Work Sans" w:hAnsi="Work Sans"/>
                <w:sz w:val="20"/>
                <w:szCs w:val="20"/>
                <w:highlight w:val="yellow"/>
              </w:rPr>
            </w:pPr>
            <w:r w:rsidRPr="00AF4A9E">
              <w:rPr>
                <w:rFonts w:ascii="Work Sans" w:hAnsi="Work Sans"/>
                <w:sz w:val="20"/>
                <w:szCs w:val="20"/>
              </w:rPr>
              <w:t>$2</w:t>
            </w:r>
          </w:p>
        </w:tc>
      </w:tr>
      <w:tr w:rsidR="00675C26" w:rsidRPr="00AF4A9E" w14:paraId="793F6EF6" w14:textId="77777777" w:rsidTr="00675C26">
        <w:trPr>
          <w:jc w:val="right"/>
        </w:trPr>
        <w:tc>
          <w:tcPr>
            <w:tcW w:w="2258" w:type="dxa"/>
            <w:vAlign w:val="center"/>
          </w:tcPr>
          <w:p w14:paraId="073B6AC7" w14:textId="3DF31988" w:rsidR="00675C26" w:rsidRPr="00AF4A9E" w:rsidRDefault="00675C26" w:rsidP="00675C26">
            <w:pPr>
              <w:pStyle w:val="Prrafodelista"/>
              <w:spacing w:after="0" w:line="240" w:lineRule="auto"/>
              <w:ind w:left="0" w:right="51"/>
              <w:jc w:val="both"/>
              <w:rPr>
                <w:rFonts w:ascii="Work Sans" w:hAnsi="Work Sans" w:cs="Arial"/>
                <w:sz w:val="20"/>
                <w:szCs w:val="20"/>
              </w:rPr>
            </w:pPr>
            <w:r w:rsidRPr="00AF4A9E">
              <w:rPr>
                <w:rFonts w:ascii="Work Sans" w:hAnsi="Work Sans"/>
                <w:sz w:val="20"/>
                <w:szCs w:val="20"/>
              </w:rPr>
              <w:t>EBSA</w:t>
            </w:r>
          </w:p>
        </w:tc>
        <w:tc>
          <w:tcPr>
            <w:tcW w:w="2258" w:type="dxa"/>
            <w:vAlign w:val="center"/>
          </w:tcPr>
          <w:p w14:paraId="0D7C1B2E" w14:textId="39488CE3"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$39.649.354</w:t>
            </w:r>
          </w:p>
        </w:tc>
        <w:tc>
          <w:tcPr>
            <w:tcW w:w="2259" w:type="dxa"/>
            <w:vAlign w:val="center"/>
          </w:tcPr>
          <w:p w14:paraId="6D2B60BE" w14:textId="6BAA67EC"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-$39.649.354</w:t>
            </w:r>
          </w:p>
        </w:tc>
        <w:tc>
          <w:tcPr>
            <w:tcW w:w="2259" w:type="dxa"/>
            <w:vAlign w:val="center"/>
          </w:tcPr>
          <w:p w14:paraId="342B393B" w14:textId="3EDD841D"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$0</w:t>
            </w:r>
          </w:p>
        </w:tc>
      </w:tr>
      <w:tr w:rsidR="00675C26" w:rsidRPr="00AF4A9E" w14:paraId="445ABE03" w14:textId="77777777" w:rsidTr="00675C26">
        <w:trPr>
          <w:jc w:val="right"/>
        </w:trPr>
        <w:tc>
          <w:tcPr>
            <w:tcW w:w="2258" w:type="dxa"/>
            <w:vAlign w:val="center"/>
          </w:tcPr>
          <w:p w14:paraId="1AD5F188" w14:textId="32274FA6" w:rsidR="00675C26" w:rsidRPr="00AF4A9E" w:rsidRDefault="00675C26" w:rsidP="00675C26">
            <w:pPr>
              <w:pStyle w:val="Prrafodelista"/>
              <w:spacing w:after="0" w:line="240" w:lineRule="auto"/>
              <w:ind w:left="0" w:right="51"/>
              <w:jc w:val="both"/>
              <w:rPr>
                <w:rFonts w:ascii="Work Sans" w:hAnsi="Work Sans" w:cs="Arial"/>
                <w:sz w:val="20"/>
                <w:szCs w:val="20"/>
              </w:rPr>
            </w:pPr>
            <w:r w:rsidRPr="00AF4A9E">
              <w:rPr>
                <w:rFonts w:ascii="Work Sans" w:hAnsi="Work Sans"/>
                <w:sz w:val="20"/>
                <w:szCs w:val="20"/>
              </w:rPr>
              <w:t>ELECTROHUILA</w:t>
            </w:r>
          </w:p>
        </w:tc>
        <w:tc>
          <w:tcPr>
            <w:tcW w:w="2258" w:type="dxa"/>
            <w:vAlign w:val="center"/>
          </w:tcPr>
          <w:p w14:paraId="1C9FBCDC" w14:textId="541397E3"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$30.126.807</w:t>
            </w:r>
          </w:p>
        </w:tc>
        <w:tc>
          <w:tcPr>
            <w:tcW w:w="2259" w:type="dxa"/>
            <w:vAlign w:val="center"/>
          </w:tcPr>
          <w:p w14:paraId="371CFE38" w14:textId="16315182"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-$30.126.807</w:t>
            </w:r>
          </w:p>
        </w:tc>
        <w:tc>
          <w:tcPr>
            <w:tcW w:w="2259" w:type="dxa"/>
            <w:vAlign w:val="center"/>
          </w:tcPr>
          <w:p w14:paraId="6E5169F5" w14:textId="5FB407B8"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$0</w:t>
            </w:r>
          </w:p>
        </w:tc>
      </w:tr>
      <w:tr w:rsidR="00675C26" w:rsidRPr="00AF4A9E" w14:paraId="1D18B854" w14:textId="77777777" w:rsidTr="00675C26">
        <w:trPr>
          <w:jc w:val="right"/>
        </w:trPr>
        <w:tc>
          <w:tcPr>
            <w:tcW w:w="2258" w:type="dxa"/>
            <w:vAlign w:val="center"/>
          </w:tcPr>
          <w:p w14:paraId="6BF7F846" w14:textId="29275398" w:rsidR="00675C26" w:rsidRPr="00AF4A9E" w:rsidRDefault="00675C26" w:rsidP="00675C26">
            <w:pPr>
              <w:pStyle w:val="Prrafodelista"/>
              <w:spacing w:after="0" w:line="240" w:lineRule="auto"/>
              <w:ind w:left="0" w:right="51"/>
              <w:jc w:val="both"/>
              <w:rPr>
                <w:rFonts w:ascii="Work Sans" w:hAnsi="Work Sans" w:cs="Arial"/>
                <w:sz w:val="20"/>
                <w:szCs w:val="20"/>
              </w:rPr>
            </w:pPr>
            <w:r w:rsidRPr="00AF4A9E">
              <w:rPr>
                <w:rFonts w:ascii="Work Sans" w:hAnsi="Work Sans"/>
                <w:sz w:val="20"/>
                <w:szCs w:val="20"/>
              </w:rPr>
              <w:t>ENERCA</w:t>
            </w:r>
          </w:p>
        </w:tc>
        <w:tc>
          <w:tcPr>
            <w:tcW w:w="2258" w:type="dxa"/>
            <w:vAlign w:val="center"/>
          </w:tcPr>
          <w:p w14:paraId="22FC9230" w14:textId="4183D844"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$33.429.234</w:t>
            </w:r>
          </w:p>
        </w:tc>
        <w:tc>
          <w:tcPr>
            <w:tcW w:w="2259" w:type="dxa"/>
            <w:vAlign w:val="center"/>
          </w:tcPr>
          <w:p w14:paraId="4E80FF8C" w14:textId="4CBC82E2"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-$33.429.233</w:t>
            </w:r>
          </w:p>
        </w:tc>
        <w:tc>
          <w:tcPr>
            <w:tcW w:w="2259" w:type="dxa"/>
            <w:vAlign w:val="center"/>
          </w:tcPr>
          <w:p w14:paraId="45D87BF8" w14:textId="4F058E52"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$1</w:t>
            </w:r>
          </w:p>
        </w:tc>
      </w:tr>
      <w:tr w:rsidR="00675C26" w:rsidRPr="00AF4A9E" w14:paraId="1BB384DF" w14:textId="77777777" w:rsidTr="00675C26">
        <w:trPr>
          <w:jc w:val="right"/>
        </w:trPr>
        <w:tc>
          <w:tcPr>
            <w:tcW w:w="2258" w:type="dxa"/>
            <w:vAlign w:val="center"/>
          </w:tcPr>
          <w:p w14:paraId="457711BD" w14:textId="03436185" w:rsidR="00675C26" w:rsidRPr="00AF4A9E" w:rsidRDefault="00675C26" w:rsidP="00675C26">
            <w:pPr>
              <w:pStyle w:val="Prrafodelista"/>
              <w:spacing w:after="0" w:line="240" w:lineRule="auto"/>
              <w:ind w:left="0" w:right="51"/>
              <w:jc w:val="both"/>
              <w:rPr>
                <w:rFonts w:ascii="Work Sans" w:hAnsi="Work Sans" w:cs="Arial"/>
                <w:sz w:val="20"/>
                <w:szCs w:val="20"/>
              </w:rPr>
            </w:pPr>
            <w:r w:rsidRPr="00AF4A9E">
              <w:rPr>
                <w:rFonts w:ascii="Work Sans" w:hAnsi="Work Sans"/>
                <w:sz w:val="20"/>
                <w:szCs w:val="20"/>
              </w:rPr>
              <w:t>CETSA</w:t>
            </w:r>
          </w:p>
        </w:tc>
        <w:tc>
          <w:tcPr>
            <w:tcW w:w="2258" w:type="dxa"/>
            <w:vAlign w:val="center"/>
          </w:tcPr>
          <w:p w14:paraId="03F068F0" w14:textId="61DCDB54"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$29.750.333</w:t>
            </w:r>
          </w:p>
        </w:tc>
        <w:tc>
          <w:tcPr>
            <w:tcW w:w="2259" w:type="dxa"/>
            <w:vAlign w:val="center"/>
          </w:tcPr>
          <w:p w14:paraId="38F67A88" w14:textId="04FD817E"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-$19.592.838</w:t>
            </w:r>
          </w:p>
        </w:tc>
        <w:tc>
          <w:tcPr>
            <w:tcW w:w="2259" w:type="dxa"/>
            <w:vAlign w:val="center"/>
          </w:tcPr>
          <w:p w14:paraId="62C787D9" w14:textId="3215EC3E"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$10.157.495</w:t>
            </w:r>
          </w:p>
        </w:tc>
      </w:tr>
      <w:tr w:rsidR="00675C26" w:rsidRPr="00AF4A9E" w14:paraId="73F55B6E" w14:textId="77777777" w:rsidTr="00675C26">
        <w:trPr>
          <w:jc w:val="right"/>
        </w:trPr>
        <w:tc>
          <w:tcPr>
            <w:tcW w:w="2258" w:type="dxa"/>
            <w:vAlign w:val="center"/>
          </w:tcPr>
          <w:p w14:paraId="10D34BE5" w14:textId="55B6DD10" w:rsidR="00675C26" w:rsidRPr="00AF4A9E" w:rsidRDefault="00675C26" w:rsidP="00675C26">
            <w:pPr>
              <w:pStyle w:val="Prrafodelista"/>
              <w:spacing w:after="0" w:line="240" w:lineRule="auto"/>
              <w:ind w:left="0" w:right="51"/>
              <w:jc w:val="both"/>
              <w:rPr>
                <w:rFonts w:ascii="Work Sans" w:hAnsi="Work Sans" w:cs="Arial"/>
                <w:sz w:val="20"/>
                <w:szCs w:val="20"/>
              </w:rPr>
            </w:pPr>
            <w:r w:rsidRPr="00AF4A9E">
              <w:rPr>
                <w:rFonts w:ascii="Work Sans" w:hAnsi="Work Sans"/>
                <w:sz w:val="20"/>
                <w:szCs w:val="20"/>
              </w:rPr>
              <w:t>CEO (CAUCA)</w:t>
            </w:r>
          </w:p>
        </w:tc>
        <w:tc>
          <w:tcPr>
            <w:tcW w:w="2258" w:type="dxa"/>
            <w:vAlign w:val="center"/>
          </w:tcPr>
          <w:p w14:paraId="15134B9D" w14:textId="227B535A"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$2.364.317</w:t>
            </w:r>
          </w:p>
        </w:tc>
        <w:tc>
          <w:tcPr>
            <w:tcW w:w="2259" w:type="dxa"/>
            <w:vAlign w:val="center"/>
          </w:tcPr>
          <w:p w14:paraId="20487B16" w14:textId="634D9F18"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-$2.364.317</w:t>
            </w:r>
          </w:p>
        </w:tc>
        <w:tc>
          <w:tcPr>
            <w:tcW w:w="2259" w:type="dxa"/>
            <w:vAlign w:val="center"/>
          </w:tcPr>
          <w:p w14:paraId="17A6C58C" w14:textId="4106735D"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$0</w:t>
            </w:r>
          </w:p>
        </w:tc>
      </w:tr>
      <w:tr w:rsidR="00675C26" w:rsidRPr="00AF4A9E" w14:paraId="4599B714" w14:textId="77777777" w:rsidTr="00675C26">
        <w:trPr>
          <w:jc w:val="right"/>
        </w:trPr>
        <w:tc>
          <w:tcPr>
            <w:tcW w:w="2258" w:type="dxa"/>
            <w:vAlign w:val="center"/>
          </w:tcPr>
          <w:p w14:paraId="190A408C" w14:textId="3E0F702E" w:rsidR="00675C26" w:rsidRPr="00AF4A9E" w:rsidRDefault="00675C26" w:rsidP="00675C26">
            <w:pPr>
              <w:pStyle w:val="Prrafodelista"/>
              <w:spacing w:after="0" w:line="240" w:lineRule="auto"/>
              <w:ind w:left="0" w:right="51"/>
              <w:jc w:val="both"/>
              <w:rPr>
                <w:rFonts w:ascii="Work Sans" w:hAnsi="Work Sans" w:cs="Arial"/>
                <w:sz w:val="20"/>
                <w:szCs w:val="20"/>
              </w:rPr>
            </w:pPr>
            <w:r w:rsidRPr="00AF4A9E">
              <w:rPr>
                <w:rFonts w:ascii="Work Sans" w:hAnsi="Work Sans"/>
                <w:sz w:val="20"/>
                <w:szCs w:val="20"/>
              </w:rPr>
              <w:t>CEDENAR</w:t>
            </w:r>
          </w:p>
        </w:tc>
        <w:tc>
          <w:tcPr>
            <w:tcW w:w="2258" w:type="dxa"/>
            <w:vAlign w:val="center"/>
          </w:tcPr>
          <w:p w14:paraId="395B075D" w14:textId="379E14D3"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$2.171.061</w:t>
            </w:r>
          </w:p>
        </w:tc>
        <w:tc>
          <w:tcPr>
            <w:tcW w:w="2259" w:type="dxa"/>
            <w:vAlign w:val="center"/>
          </w:tcPr>
          <w:p w14:paraId="74363FB7" w14:textId="5CE562E1"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-$2.171.061</w:t>
            </w:r>
          </w:p>
        </w:tc>
        <w:tc>
          <w:tcPr>
            <w:tcW w:w="2259" w:type="dxa"/>
            <w:vAlign w:val="center"/>
          </w:tcPr>
          <w:p w14:paraId="603753E1" w14:textId="0D6D87A0"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$0</w:t>
            </w:r>
          </w:p>
        </w:tc>
      </w:tr>
      <w:tr w:rsidR="00675C26" w:rsidRPr="00AF4A9E" w14:paraId="69432372" w14:textId="77777777" w:rsidTr="00675C26">
        <w:trPr>
          <w:jc w:val="right"/>
        </w:trPr>
        <w:tc>
          <w:tcPr>
            <w:tcW w:w="2258" w:type="dxa"/>
            <w:vAlign w:val="center"/>
          </w:tcPr>
          <w:p w14:paraId="1311EC90" w14:textId="77CA4D7C" w:rsidR="00675C26" w:rsidRPr="00AF4A9E" w:rsidRDefault="00675C26" w:rsidP="00675C26">
            <w:pPr>
              <w:pStyle w:val="Prrafodelista"/>
              <w:spacing w:after="0" w:line="240" w:lineRule="auto"/>
              <w:ind w:left="0" w:right="51"/>
              <w:jc w:val="both"/>
              <w:rPr>
                <w:rFonts w:ascii="Work Sans" w:hAnsi="Work Sans" w:cs="Arial"/>
                <w:sz w:val="20"/>
                <w:szCs w:val="20"/>
              </w:rPr>
            </w:pPr>
            <w:r w:rsidRPr="00AF4A9E">
              <w:rPr>
                <w:rFonts w:ascii="Work Sans" w:hAnsi="Work Sans"/>
                <w:sz w:val="20"/>
                <w:szCs w:val="20"/>
              </w:rPr>
              <w:t>ELECTROCAQUETÁ</w:t>
            </w:r>
          </w:p>
        </w:tc>
        <w:tc>
          <w:tcPr>
            <w:tcW w:w="2258" w:type="dxa"/>
            <w:vAlign w:val="center"/>
          </w:tcPr>
          <w:p w14:paraId="31AD116D" w14:textId="7D1CAB0F"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-$174.359</w:t>
            </w:r>
          </w:p>
        </w:tc>
        <w:tc>
          <w:tcPr>
            <w:tcW w:w="2259" w:type="dxa"/>
            <w:vAlign w:val="center"/>
          </w:tcPr>
          <w:p w14:paraId="57825684" w14:textId="0B21EE5C"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$0</w:t>
            </w:r>
          </w:p>
        </w:tc>
        <w:tc>
          <w:tcPr>
            <w:tcW w:w="2259" w:type="dxa"/>
            <w:vAlign w:val="center"/>
          </w:tcPr>
          <w:p w14:paraId="3E3DF094" w14:textId="3552A078" w:rsidR="00675C26" w:rsidRPr="00AF4A9E" w:rsidRDefault="00675C26" w:rsidP="00675C26">
            <w:pPr>
              <w:pStyle w:val="Prrafodelista"/>
              <w:spacing w:after="0" w:line="240" w:lineRule="auto"/>
              <w:ind w:left="0" w:right="51"/>
              <w:jc w:val="right"/>
              <w:rPr>
                <w:rFonts w:ascii="Work Sans" w:hAnsi="Work Sans" w:cs="Arial"/>
                <w:sz w:val="20"/>
                <w:szCs w:val="20"/>
                <w:highlight w:val="yellow"/>
              </w:rPr>
            </w:pPr>
            <w:r w:rsidRPr="00AF4A9E">
              <w:rPr>
                <w:rFonts w:ascii="Work Sans" w:hAnsi="Work Sans"/>
                <w:sz w:val="20"/>
                <w:szCs w:val="20"/>
              </w:rPr>
              <w:t>-$174.359</w:t>
            </w:r>
          </w:p>
        </w:tc>
      </w:tr>
      <w:tr w:rsidR="00675C26" w:rsidRPr="00AF4A9E" w14:paraId="7DB46AFF" w14:textId="77777777" w:rsidTr="00675C26">
        <w:trPr>
          <w:jc w:val="right"/>
        </w:trPr>
        <w:tc>
          <w:tcPr>
            <w:tcW w:w="2258" w:type="dxa"/>
            <w:shd w:val="clear" w:color="auto" w:fill="D9D9D9" w:themeFill="background1" w:themeFillShade="D9"/>
            <w:vAlign w:val="center"/>
          </w:tcPr>
          <w:p w14:paraId="234A7CE9" w14:textId="4BF197A4" w:rsidR="00675C26" w:rsidRPr="00AF4A9E" w:rsidRDefault="00675C26" w:rsidP="00675C26">
            <w:pPr>
              <w:pStyle w:val="Default"/>
              <w:suppressAutoHyphens/>
              <w:jc w:val="center"/>
              <w:rPr>
                <w:sz w:val="20"/>
                <w:szCs w:val="20"/>
              </w:rPr>
            </w:pPr>
            <w:r w:rsidRPr="00AF4A9E">
              <w:rPr>
                <w:b/>
                <w:bCs/>
                <w:sz w:val="20"/>
                <w:szCs w:val="20"/>
              </w:rPr>
              <w:t>TOTAL</w:t>
            </w:r>
          </w:p>
        </w:tc>
        <w:tc>
          <w:tcPr>
            <w:tcW w:w="2258" w:type="dxa"/>
            <w:shd w:val="clear" w:color="auto" w:fill="D9D9D9" w:themeFill="background1" w:themeFillShade="D9"/>
            <w:vAlign w:val="center"/>
          </w:tcPr>
          <w:p w14:paraId="7BA6BDAC" w14:textId="22147C3D" w:rsidR="00675C26" w:rsidRPr="00AF4A9E" w:rsidRDefault="00675C26" w:rsidP="00675C26">
            <w:pPr>
              <w:pStyle w:val="Prrafodelista"/>
              <w:spacing w:after="0" w:line="240" w:lineRule="auto"/>
              <w:ind w:left="0" w:right="51"/>
              <w:jc w:val="right"/>
              <w:rPr>
                <w:rFonts w:ascii="Work Sans" w:hAnsi="Work Sans" w:cs="Arial"/>
                <w:b/>
                <w:bCs/>
                <w:sz w:val="20"/>
                <w:szCs w:val="20"/>
                <w:highlight w:val="yellow"/>
              </w:rPr>
            </w:pPr>
            <w:r w:rsidRPr="00AF4A9E">
              <w:rPr>
                <w:rFonts w:ascii="Work Sans" w:hAnsi="Work Sans"/>
                <w:b/>
                <w:bCs/>
                <w:sz w:val="20"/>
                <w:szCs w:val="20"/>
              </w:rPr>
              <w:t>$6.832.630.220</w:t>
            </w:r>
          </w:p>
        </w:tc>
        <w:tc>
          <w:tcPr>
            <w:tcW w:w="2259" w:type="dxa"/>
            <w:shd w:val="clear" w:color="auto" w:fill="D9D9D9" w:themeFill="background1" w:themeFillShade="D9"/>
            <w:vAlign w:val="center"/>
          </w:tcPr>
          <w:p w14:paraId="46C7772E" w14:textId="16A54A1F" w:rsidR="00675C26" w:rsidRPr="00AF4A9E" w:rsidRDefault="00675C26" w:rsidP="00675C26">
            <w:pPr>
              <w:pStyle w:val="Prrafodelista"/>
              <w:spacing w:after="0" w:line="240" w:lineRule="auto"/>
              <w:ind w:left="0" w:right="51"/>
              <w:jc w:val="right"/>
              <w:rPr>
                <w:rFonts w:ascii="Work Sans" w:hAnsi="Work Sans" w:cs="Arial"/>
                <w:b/>
                <w:bCs/>
                <w:sz w:val="20"/>
                <w:szCs w:val="20"/>
                <w:highlight w:val="yellow"/>
              </w:rPr>
            </w:pPr>
            <w:r w:rsidRPr="00AF4A9E">
              <w:rPr>
                <w:rFonts w:ascii="Work Sans" w:hAnsi="Work Sans"/>
                <w:b/>
                <w:bCs/>
                <w:sz w:val="20"/>
                <w:szCs w:val="20"/>
              </w:rPr>
              <w:t>-$6.973.156.523</w:t>
            </w:r>
          </w:p>
        </w:tc>
        <w:tc>
          <w:tcPr>
            <w:tcW w:w="2259" w:type="dxa"/>
            <w:shd w:val="clear" w:color="auto" w:fill="D9D9D9" w:themeFill="background1" w:themeFillShade="D9"/>
            <w:vAlign w:val="center"/>
          </w:tcPr>
          <w:p w14:paraId="6D33F7C0" w14:textId="0A28883D" w:rsidR="00675C26" w:rsidRPr="00AF4A9E" w:rsidRDefault="00675C26" w:rsidP="00675C26">
            <w:pPr>
              <w:pStyle w:val="Prrafodelista"/>
              <w:spacing w:after="0" w:line="240" w:lineRule="auto"/>
              <w:ind w:left="0" w:right="51"/>
              <w:jc w:val="right"/>
              <w:rPr>
                <w:rFonts w:ascii="Work Sans" w:hAnsi="Work Sans" w:cs="Arial"/>
                <w:b/>
                <w:bCs/>
                <w:sz w:val="20"/>
                <w:szCs w:val="20"/>
                <w:highlight w:val="yellow"/>
              </w:rPr>
            </w:pPr>
            <w:r w:rsidRPr="00AF4A9E">
              <w:rPr>
                <w:rFonts w:ascii="Work Sans" w:hAnsi="Work Sans"/>
                <w:b/>
                <w:bCs/>
                <w:sz w:val="20"/>
                <w:szCs w:val="20"/>
              </w:rPr>
              <w:t>-$140.526.303</w:t>
            </w:r>
          </w:p>
        </w:tc>
      </w:tr>
    </w:tbl>
    <w:p w14:paraId="2C968D38" w14:textId="77777777" w:rsidR="003B7535" w:rsidRDefault="003B7535" w:rsidP="00B53B97">
      <w:pPr>
        <w:pStyle w:val="Prrafodelista"/>
        <w:spacing w:after="0" w:line="240" w:lineRule="auto"/>
        <w:ind w:left="360" w:right="51"/>
        <w:jc w:val="both"/>
        <w:rPr>
          <w:rFonts w:ascii="Work Sans" w:hAnsi="Work Sans" w:cs="Arial"/>
          <w:sz w:val="24"/>
          <w:szCs w:val="24"/>
        </w:rPr>
      </w:pPr>
    </w:p>
    <w:p w14:paraId="7E250A9A" w14:textId="21A00AF7" w:rsidR="002B39E2" w:rsidRDefault="002B39E2" w:rsidP="000F78CC">
      <w:pPr>
        <w:pStyle w:val="Prrafodelista"/>
        <w:spacing w:after="0" w:line="240" w:lineRule="auto"/>
        <w:ind w:left="360" w:right="51"/>
        <w:jc w:val="both"/>
        <w:rPr>
          <w:rFonts w:ascii="Work Sans" w:hAnsi="Work Sans" w:cs="Arial"/>
          <w:sz w:val="24"/>
          <w:szCs w:val="24"/>
        </w:rPr>
      </w:pPr>
      <w:r w:rsidRPr="004E6BC7">
        <w:rPr>
          <w:rFonts w:ascii="Work Sans" w:hAnsi="Work Sans" w:cs="Arial"/>
          <w:sz w:val="24"/>
          <w:szCs w:val="24"/>
        </w:rPr>
        <w:t xml:space="preserve">Por lo tanto, </w:t>
      </w:r>
      <w:r w:rsidR="00F15E01" w:rsidRPr="004E6BC7">
        <w:rPr>
          <w:rFonts w:ascii="Work Sans" w:hAnsi="Work Sans" w:cs="Arial"/>
          <w:sz w:val="24"/>
          <w:szCs w:val="24"/>
        </w:rPr>
        <w:t>EPM</w:t>
      </w:r>
      <w:r w:rsidRPr="004E6BC7">
        <w:rPr>
          <w:rFonts w:ascii="Work Sans" w:hAnsi="Work Sans" w:cs="Arial"/>
          <w:sz w:val="24"/>
          <w:szCs w:val="24"/>
        </w:rPr>
        <w:t xml:space="preserve"> tiene un </w:t>
      </w:r>
      <w:r w:rsidRPr="004E6BC7">
        <w:rPr>
          <w:rFonts w:ascii="Work Sans" w:hAnsi="Work Sans" w:cs="Arial"/>
          <w:sz w:val="24"/>
          <w:szCs w:val="24"/>
          <w:u w:val="single"/>
        </w:rPr>
        <w:t>saldo a favor</w:t>
      </w:r>
      <w:r w:rsidRPr="004E6BC7">
        <w:rPr>
          <w:rFonts w:ascii="Work Sans" w:hAnsi="Work Sans" w:cs="Arial"/>
          <w:sz w:val="24"/>
          <w:szCs w:val="24"/>
        </w:rPr>
        <w:t xml:space="preserve"> correspondiente a </w:t>
      </w:r>
      <w:r w:rsidR="000F78CC" w:rsidRPr="000F78CC">
        <w:rPr>
          <w:rFonts w:ascii="Work Sans" w:hAnsi="Work Sans" w:cs="Arial"/>
          <w:b/>
          <w:bCs/>
          <w:sz w:val="24"/>
          <w:szCs w:val="24"/>
        </w:rPr>
        <w:t>CIENTO CUARENTA MILLONES QUINIENTOS VEINTISÉIS MIL TRESCIENTOS TRES</w:t>
      </w:r>
      <w:r w:rsidRPr="004E6BC7">
        <w:rPr>
          <w:rFonts w:ascii="Work Sans" w:hAnsi="Work Sans" w:cs="Arial"/>
          <w:b/>
          <w:bCs/>
          <w:sz w:val="24"/>
          <w:szCs w:val="24"/>
        </w:rPr>
        <w:t xml:space="preserve"> PESOS M/CTE (</w:t>
      </w:r>
      <w:r w:rsidR="00874D01" w:rsidRPr="00874D01">
        <w:rPr>
          <w:rFonts w:ascii="Work Sans" w:hAnsi="Work Sans" w:cs="Arial"/>
          <w:b/>
          <w:bCs/>
          <w:sz w:val="24"/>
          <w:szCs w:val="24"/>
        </w:rPr>
        <w:t>$140.526.303</w:t>
      </w:r>
      <w:r w:rsidRPr="004E6BC7">
        <w:rPr>
          <w:rFonts w:ascii="Work Sans" w:hAnsi="Work Sans" w:cs="Arial"/>
          <w:b/>
          <w:bCs/>
          <w:sz w:val="24"/>
          <w:szCs w:val="24"/>
        </w:rPr>
        <w:t>)</w:t>
      </w:r>
      <w:r w:rsidRPr="004E6BC7">
        <w:rPr>
          <w:rFonts w:ascii="Work Sans" w:hAnsi="Work Sans" w:cs="Arial"/>
          <w:sz w:val="24"/>
          <w:szCs w:val="24"/>
        </w:rPr>
        <w:t xml:space="preserve"> con corte al cierre del trimestre objeto de validación en los mercados donde</w:t>
      </w:r>
      <w:r w:rsidRPr="002B39E2">
        <w:rPr>
          <w:rFonts w:ascii="Work Sans" w:hAnsi="Work Sans" w:cs="Arial"/>
          <w:sz w:val="24"/>
          <w:szCs w:val="24"/>
        </w:rPr>
        <w:t xml:space="preserve"> atiende usuarios contribuyentes, pero no es incumbente.</w:t>
      </w:r>
    </w:p>
    <w:p w14:paraId="4D6828BA" w14:textId="77777777" w:rsidR="007F4C06" w:rsidRDefault="007F4C06" w:rsidP="004E6BC7">
      <w:pPr>
        <w:pStyle w:val="Prrafodelista"/>
        <w:spacing w:after="0" w:line="240" w:lineRule="auto"/>
        <w:ind w:left="360" w:right="51"/>
        <w:jc w:val="both"/>
        <w:rPr>
          <w:rFonts w:ascii="Work Sans" w:hAnsi="Work Sans" w:cs="Arial"/>
          <w:sz w:val="24"/>
          <w:szCs w:val="24"/>
        </w:rPr>
      </w:pPr>
    </w:p>
    <w:p w14:paraId="6F65EA06" w14:textId="32E8BC8C" w:rsidR="00D026AC" w:rsidRDefault="00D026AC" w:rsidP="00D026AC">
      <w:pPr>
        <w:pStyle w:val="Prrafodelista"/>
        <w:spacing w:after="0" w:line="240" w:lineRule="auto"/>
        <w:ind w:left="360" w:right="51"/>
        <w:jc w:val="both"/>
        <w:rPr>
          <w:rFonts w:ascii="Work Sans" w:hAnsi="Work Sans" w:cs="Arial"/>
          <w:sz w:val="24"/>
          <w:szCs w:val="24"/>
        </w:rPr>
      </w:pPr>
      <w:r>
        <w:rPr>
          <w:rFonts w:ascii="Work Sans" w:hAnsi="Work Sans" w:cs="Arial"/>
          <w:sz w:val="24"/>
          <w:szCs w:val="24"/>
        </w:rPr>
        <w:lastRenderedPageBreak/>
        <w:t xml:space="preserve">En el rubro de </w:t>
      </w:r>
      <w:r w:rsidRPr="003F7C3E">
        <w:rPr>
          <w:rFonts w:ascii="Work Sans" w:hAnsi="Work Sans" w:cs="Arial"/>
          <w:sz w:val="24"/>
          <w:szCs w:val="24"/>
          <w:u w:val="single"/>
        </w:rPr>
        <w:t xml:space="preserve">Giros </w:t>
      </w:r>
      <w:r>
        <w:rPr>
          <w:rFonts w:ascii="Work Sans" w:hAnsi="Work Sans" w:cs="Arial"/>
          <w:sz w:val="24"/>
          <w:szCs w:val="24"/>
          <w:u w:val="single"/>
        </w:rPr>
        <w:t>efectuados</w:t>
      </w:r>
      <w:r w:rsidRPr="003F7C3E">
        <w:rPr>
          <w:rFonts w:ascii="Work Sans" w:hAnsi="Work Sans" w:cs="Arial"/>
          <w:sz w:val="24"/>
          <w:szCs w:val="24"/>
          <w:u w:val="single"/>
        </w:rPr>
        <w:t xml:space="preserve"> </w:t>
      </w:r>
      <w:r>
        <w:rPr>
          <w:rFonts w:ascii="Work Sans" w:hAnsi="Work Sans" w:cs="Arial"/>
          <w:sz w:val="24"/>
          <w:szCs w:val="24"/>
          <w:u w:val="single"/>
        </w:rPr>
        <w:t>a</w:t>
      </w:r>
      <w:r w:rsidRPr="003F7C3E">
        <w:rPr>
          <w:rFonts w:ascii="Work Sans" w:hAnsi="Work Sans" w:cs="Arial"/>
          <w:sz w:val="24"/>
          <w:szCs w:val="24"/>
          <w:u w:val="single"/>
        </w:rPr>
        <w:t xml:space="preserve"> otros comercializadores</w:t>
      </w:r>
      <w:r>
        <w:rPr>
          <w:rFonts w:ascii="Work Sans" w:hAnsi="Work Sans" w:cs="Arial"/>
          <w:sz w:val="24"/>
          <w:szCs w:val="24"/>
        </w:rPr>
        <w:t>, se realizan las siguientes observaciones:</w:t>
      </w:r>
    </w:p>
    <w:p w14:paraId="09211F58" w14:textId="77777777" w:rsidR="00D026AC" w:rsidRDefault="00D026AC" w:rsidP="00D026AC">
      <w:pPr>
        <w:pStyle w:val="Prrafodelista"/>
        <w:spacing w:after="0" w:line="240" w:lineRule="auto"/>
        <w:ind w:left="360" w:right="51"/>
        <w:jc w:val="both"/>
        <w:rPr>
          <w:rFonts w:ascii="Work Sans" w:hAnsi="Work Sans" w:cs="Arial"/>
          <w:sz w:val="24"/>
          <w:szCs w:val="24"/>
        </w:rPr>
      </w:pPr>
    </w:p>
    <w:p w14:paraId="56826887" w14:textId="5D8D65D0" w:rsidR="00D026AC" w:rsidRPr="003F7C3E" w:rsidRDefault="00D026AC" w:rsidP="00D026AC">
      <w:pPr>
        <w:pStyle w:val="Descripcin"/>
        <w:keepNext/>
        <w:spacing w:before="0" w:after="0" w:line="240" w:lineRule="auto"/>
        <w:jc w:val="center"/>
        <w:rPr>
          <w:rFonts w:ascii="Work Sans" w:hAnsi="Work Sans"/>
          <w:i w:val="0"/>
          <w:iCs w:val="0"/>
          <w:sz w:val="20"/>
          <w:szCs w:val="20"/>
        </w:rPr>
      </w:pPr>
      <w:r w:rsidRPr="003F7C3E">
        <w:rPr>
          <w:rFonts w:ascii="Work Sans" w:hAnsi="Work Sans"/>
          <w:b/>
          <w:bCs/>
          <w:i w:val="0"/>
          <w:iCs w:val="0"/>
          <w:sz w:val="20"/>
          <w:szCs w:val="20"/>
        </w:rPr>
        <w:t xml:space="preserve">Tabla </w:t>
      </w:r>
      <w:r w:rsidRPr="003F7C3E">
        <w:rPr>
          <w:rFonts w:ascii="Work Sans" w:hAnsi="Work Sans"/>
          <w:b/>
          <w:bCs/>
          <w:i w:val="0"/>
          <w:iCs w:val="0"/>
          <w:sz w:val="20"/>
          <w:szCs w:val="20"/>
        </w:rPr>
        <w:fldChar w:fldCharType="begin"/>
      </w:r>
      <w:r w:rsidRPr="003F7C3E">
        <w:rPr>
          <w:rFonts w:ascii="Work Sans" w:hAnsi="Work Sans"/>
          <w:b/>
          <w:bCs/>
          <w:i w:val="0"/>
          <w:iCs w:val="0"/>
          <w:sz w:val="20"/>
          <w:szCs w:val="20"/>
        </w:rPr>
        <w:instrText xml:space="preserve"> SEQ Tabla \* ARABIC </w:instrText>
      </w:r>
      <w:r w:rsidRPr="003F7C3E">
        <w:rPr>
          <w:rFonts w:ascii="Work Sans" w:hAnsi="Work Sans"/>
          <w:b/>
          <w:bCs/>
          <w:i w:val="0"/>
          <w:iCs w:val="0"/>
          <w:sz w:val="20"/>
          <w:szCs w:val="20"/>
        </w:rPr>
        <w:fldChar w:fldCharType="separate"/>
      </w:r>
      <w:r w:rsidR="00BC5610">
        <w:rPr>
          <w:rFonts w:ascii="Work Sans" w:hAnsi="Work Sans"/>
          <w:b/>
          <w:bCs/>
          <w:i w:val="0"/>
          <w:iCs w:val="0"/>
          <w:noProof/>
          <w:sz w:val="20"/>
          <w:szCs w:val="20"/>
        </w:rPr>
        <w:t>4</w:t>
      </w:r>
      <w:r w:rsidRPr="003F7C3E">
        <w:rPr>
          <w:rFonts w:ascii="Work Sans" w:hAnsi="Work Sans"/>
          <w:b/>
          <w:bCs/>
          <w:i w:val="0"/>
          <w:iCs w:val="0"/>
          <w:sz w:val="20"/>
          <w:szCs w:val="20"/>
        </w:rPr>
        <w:fldChar w:fldCharType="end"/>
      </w:r>
      <w:r w:rsidRPr="003F7C3E">
        <w:rPr>
          <w:rFonts w:ascii="Work Sans" w:hAnsi="Work Sans"/>
          <w:i w:val="0"/>
          <w:iCs w:val="0"/>
          <w:sz w:val="20"/>
          <w:szCs w:val="20"/>
        </w:rPr>
        <w:t xml:space="preserve">. Observaciones en giros </w:t>
      </w:r>
      <w:r w:rsidR="005D27C9">
        <w:rPr>
          <w:rFonts w:ascii="Work Sans" w:hAnsi="Work Sans"/>
          <w:i w:val="0"/>
          <w:iCs w:val="0"/>
          <w:sz w:val="20"/>
          <w:szCs w:val="20"/>
        </w:rPr>
        <w:t>efectuados</w:t>
      </w:r>
      <w:r w:rsidRPr="003F7C3E">
        <w:rPr>
          <w:rFonts w:ascii="Work Sans" w:hAnsi="Work Sans"/>
          <w:i w:val="0"/>
          <w:iCs w:val="0"/>
          <w:sz w:val="20"/>
          <w:szCs w:val="20"/>
        </w:rPr>
        <w:t xml:space="preserve"> </w:t>
      </w:r>
      <w:r w:rsidR="005D27C9">
        <w:rPr>
          <w:rFonts w:ascii="Work Sans" w:hAnsi="Work Sans"/>
          <w:i w:val="0"/>
          <w:iCs w:val="0"/>
          <w:sz w:val="20"/>
          <w:szCs w:val="20"/>
        </w:rPr>
        <w:t>a</w:t>
      </w:r>
      <w:r w:rsidRPr="003F7C3E">
        <w:rPr>
          <w:rFonts w:ascii="Work Sans" w:hAnsi="Work Sans"/>
          <w:i w:val="0"/>
          <w:iCs w:val="0"/>
          <w:sz w:val="20"/>
          <w:szCs w:val="20"/>
        </w:rPr>
        <w:t xml:space="preserve"> otros comercializadores</w:t>
      </w:r>
      <w:r>
        <w:rPr>
          <w:rFonts w:ascii="Work Sans" w:hAnsi="Work Sans"/>
          <w:i w:val="0"/>
          <w:iCs w:val="0"/>
          <w:sz w:val="20"/>
          <w:szCs w:val="20"/>
        </w:rPr>
        <w:t>.</w:t>
      </w:r>
    </w:p>
    <w:tbl>
      <w:tblPr>
        <w:tblStyle w:val="Tablaconcuadrcula"/>
        <w:tblW w:w="0" w:type="auto"/>
        <w:jc w:val="right"/>
        <w:tblLayout w:type="fixed"/>
        <w:tblLook w:val="04A0" w:firstRow="1" w:lastRow="0" w:firstColumn="1" w:lastColumn="0" w:noHBand="0" w:noVBand="1"/>
      </w:tblPr>
      <w:tblGrid>
        <w:gridCol w:w="1980"/>
        <w:gridCol w:w="1984"/>
        <w:gridCol w:w="1560"/>
        <w:gridCol w:w="2126"/>
        <w:gridCol w:w="1384"/>
      </w:tblGrid>
      <w:tr w:rsidR="00D026AC" w:rsidRPr="000A0625" w14:paraId="41DDFB47" w14:textId="77777777" w:rsidTr="00A60259">
        <w:trPr>
          <w:jc w:val="right"/>
        </w:trPr>
        <w:tc>
          <w:tcPr>
            <w:tcW w:w="1980" w:type="dxa"/>
            <w:shd w:val="clear" w:color="auto" w:fill="D9D9D9" w:themeFill="background1" w:themeFillShade="D9"/>
            <w:vAlign w:val="center"/>
          </w:tcPr>
          <w:p w14:paraId="63F0EA84" w14:textId="77777777" w:rsidR="00D026AC" w:rsidRPr="000A0625" w:rsidRDefault="00D026AC" w:rsidP="000A0625">
            <w:pPr>
              <w:pStyle w:val="Prrafodelista"/>
              <w:spacing w:after="0" w:line="240" w:lineRule="auto"/>
              <w:ind w:left="0" w:right="51"/>
              <w:jc w:val="center"/>
              <w:rPr>
                <w:rFonts w:ascii="Work Sans" w:hAnsi="Work Sans" w:cs="Arial"/>
                <w:b/>
                <w:bCs/>
                <w:sz w:val="20"/>
                <w:szCs w:val="20"/>
              </w:rPr>
            </w:pPr>
            <w:r w:rsidRPr="000A0625">
              <w:rPr>
                <w:rFonts w:ascii="Work Sans" w:hAnsi="Work Sans" w:cs="Arial"/>
                <w:b/>
                <w:bCs/>
                <w:sz w:val="20"/>
                <w:szCs w:val="20"/>
              </w:rPr>
              <w:t>Comercializador Incumbente</w:t>
            </w:r>
          </w:p>
        </w:tc>
        <w:tc>
          <w:tcPr>
            <w:tcW w:w="1984" w:type="dxa"/>
            <w:shd w:val="clear" w:color="auto" w:fill="D9D9D9" w:themeFill="background1" w:themeFillShade="D9"/>
            <w:vAlign w:val="center"/>
          </w:tcPr>
          <w:p w14:paraId="2C61C43D" w14:textId="77777777" w:rsidR="00D026AC" w:rsidRPr="000A0625" w:rsidRDefault="00D026AC" w:rsidP="000A0625">
            <w:pPr>
              <w:pStyle w:val="Prrafodelista"/>
              <w:spacing w:after="0" w:line="240" w:lineRule="auto"/>
              <w:ind w:left="0" w:right="51"/>
              <w:jc w:val="center"/>
              <w:rPr>
                <w:rFonts w:ascii="Work Sans" w:hAnsi="Work Sans" w:cs="Arial"/>
                <w:b/>
                <w:bCs/>
                <w:sz w:val="20"/>
                <w:szCs w:val="20"/>
              </w:rPr>
            </w:pPr>
            <w:r w:rsidRPr="000A0625">
              <w:rPr>
                <w:rFonts w:ascii="Work Sans" w:hAnsi="Work Sans" w:cs="Arial"/>
                <w:b/>
                <w:bCs/>
                <w:sz w:val="20"/>
                <w:szCs w:val="20"/>
              </w:rPr>
              <w:t>Comercializador no Incumbente</w:t>
            </w:r>
          </w:p>
        </w:tc>
        <w:tc>
          <w:tcPr>
            <w:tcW w:w="1560" w:type="dxa"/>
            <w:shd w:val="clear" w:color="auto" w:fill="D9D9D9" w:themeFill="background1" w:themeFillShade="D9"/>
            <w:vAlign w:val="center"/>
          </w:tcPr>
          <w:p w14:paraId="3DB21C6C" w14:textId="77777777" w:rsidR="00D026AC" w:rsidRPr="000A0625" w:rsidRDefault="00D026AC" w:rsidP="000A0625">
            <w:pPr>
              <w:pStyle w:val="Prrafodelista"/>
              <w:spacing w:after="0" w:line="240" w:lineRule="auto"/>
              <w:ind w:left="0" w:right="51"/>
              <w:jc w:val="center"/>
              <w:rPr>
                <w:rFonts w:ascii="Work Sans" w:hAnsi="Work Sans" w:cs="Arial"/>
                <w:b/>
                <w:bCs/>
                <w:sz w:val="20"/>
                <w:szCs w:val="20"/>
              </w:rPr>
            </w:pPr>
            <w:r w:rsidRPr="000A0625">
              <w:rPr>
                <w:rFonts w:ascii="Work Sans" w:hAnsi="Work Sans" w:cs="Arial"/>
                <w:b/>
                <w:bCs/>
                <w:sz w:val="20"/>
                <w:szCs w:val="20"/>
              </w:rPr>
              <w:t>Valor del giro</w:t>
            </w:r>
          </w:p>
        </w:tc>
        <w:tc>
          <w:tcPr>
            <w:tcW w:w="2126" w:type="dxa"/>
            <w:shd w:val="clear" w:color="auto" w:fill="D9D9D9" w:themeFill="background1" w:themeFillShade="D9"/>
            <w:vAlign w:val="center"/>
          </w:tcPr>
          <w:p w14:paraId="74F920EA" w14:textId="77777777" w:rsidR="00D026AC" w:rsidRPr="000A0625" w:rsidRDefault="00D026AC" w:rsidP="000A0625">
            <w:pPr>
              <w:pStyle w:val="Prrafodelista"/>
              <w:spacing w:after="0" w:line="240" w:lineRule="auto"/>
              <w:ind w:left="0" w:right="51"/>
              <w:jc w:val="center"/>
              <w:rPr>
                <w:rFonts w:ascii="Work Sans" w:hAnsi="Work Sans" w:cs="Arial"/>
                <w:b/>
                <w:bCs/>
                <w:sz w:val="20"/>
                <w:szCs w:val="20"/>
              </w:rPr>
            </w:pPr>
            <w:r w:rsidRPr="000A0625">
              <w:rPr>
                <w:rFonts w:ascii="Work Sans" w:hAnsi="Work Sans" w:cs="Arial"/>
                <w:b/>
                <w:bCs/>
                <w:sz w:val="20"/>
                <w:szCs w:val="20"/>
              </w:rPr>
              <w:t>Fecha</w:t>
            </w:r>
          </w:p>
        </w:tc>
        <w:tc>
          <w:tcPr>
            <w:tcW w:w="1384" w:type="dxa"/>
            <w:shd w:val="clear" w:color="auto" w:fill="D9D9D9" w:themeFill="background1" w:themeFillShade="D9"/>
            <w:vAlign w:val="center"/>
          </w:tcPr>
          <w:p w14:paraId="1470AE5E" w14:textId="77777777" w:rsidR="00D026AC" w:rsidRPr="000A0625" w:rsidRDefault="00D026AC" w:rsidP="000A0625">
            <w:pPr>
              <w:pStyle w:val="Prrafodelista"/>
              <w:spacing w:after="0" w:line="240" w:lineRule="auto"/>
              <w:ind w:left="0" w:right="51"/>
              <w:jc w:val="center"/>
              <w:rPr>
                <w:rFonts w:ascii="Work Sans" w:hAnsi="Work Sans" w:cs="Arial"/>
                <w:b/>
                <w:bCs/>
                <w:sz w:val="20"/>
                <w:szCs w:val="20"/>
              </w:rPr>
            </w:pPr>
            <w:r w:rsidRPr="000A0625">
              <w:rPr>
                <w:rFonts w:ascii="Work Sans" w:hAnsi="Work Sans" w:cs="Arial"/>
                <w:b/>
                <w:bCs/>
                <w:sz w:val="20"/>
                <w:szCs w:val="20"/>
              </w:rPr>
              <w:t>Trimestre de reporte</w:t>
            </w:r>
          </w:p>
        </w:tc>
      </w:tr>
      <w:tr w:rsidR="00D026AC" w:rsidRPr="000A0625" w14:paraId="68EBD1BA" w14:textId="77777777" w:rsidTr="00A60259">
        <w:trPr>
          <w:jc w:val="right"/>
        </w:trPr>
        <w:tc>
          <w:tcPr>
            <w:tcW w:w="1980" w:type="dxa"/>
            <w:vAlign w:val="center"/>
          </w:tcPr>
          <w:p w14:paraId="7BFDB64B" w14:textId="1D9F22A0" w:rsidR="00D026AC" w:rsidRPr="000A0625" w:rsidRDefault="001D24FF"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EMCALI</w:t>
            </w:r>
          </w:p>
        </w:tc>
        <w:tc>
          <w:tcPr>
            <w:tcW w:w="1984" w:type="dxa"/>
            <w:vAlign w:val="center"/>
          </w:tcPr>
          <w:p w14:paraId="4F4763D7" w14:textId="3D2DA61B" w:rsidR="00D026AC" w:rsidRPr="000A0625" w:rsidRDefault="00E67197"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EPM</w:t>
            </w:r>
          </w:p>
        </w:tc>
        <w:tc>
          <w:tcPr>
            <w:tcW w:w="1560" w:type="dxa"/>
            <w:vAlign w:val="center"/>
          </w:tcPr>
          <w:p w14:paraId="00CE0E0B" w14:textId="09DC739D" w:rsidR="00D026AC" w:rsidRPr="000A0625" w:rsidRDefault="00D026AC" w:rsidP="000A0625">
            <w:pPr>
              <w:pStyle w:val="Prrafodelista"/>
              <w:spacing w:after="0" w:line="240" w:lineRule="auto"/>
              <w:ind w:left="0" w:right="51"/>
              <w:jc w:val="right"/>
              <w:rPr>
                <w:rFonts w:ascii="Work Sans" w:hAnsi="Work Sans" w:cs="Arial"/>
                <w:sz w:val="20"/>
                <w:szCs w:val="20"/>
              </w:rPr>
            </w:pPr>
            <w:r w:rsidRPr="000A0625">
              <w:rPr>
                <w:rFonts w:ascii="Work Sans" w:hAnsi="Work Sans" w:cs="Arial"/>
                <w:sz w:val="20"/>
                <w:szCs w:val="20"/>
              </w:rPr>
              <w:t>$</w:t>
            </w:r>
            <w:r w:rsidR="00303D49" w:rsidRPr="000A0625">
              <w:rPr>
                <w:rFonts w:ascii="Work Sans" w:hAnsi="Work Sans" w:cs="Arial"/>
                <w:sz w:val="20"/>
                <w:szCs w:val="20"/>
              </w:rPr>
              <w:t>1.240.</w:t>
            </w:r>
            <w:r w:rsidR="007E4BD9" w:rsidRPr="000A0625">
              <w:rPr>
                <w:rFonts w:ascii="Work Sans" w:hAnsi="Work Sans" w:cs="Arial"/>
                <w:sz w:val="20"/>
                <w:szCs w:val="20"/>
              </w:rPr>
              <w:t>432</w:t>
            </w:r>
          </w:p>
        </w:tc>
        <w:tc>
          <w:tcPr>
            <w:tcW w:w="2126" w:type="dxa"/>
            <w:vAlign w:val="center"/>
          </w:tcPr>
          <w:p w14:paraId="7BFD74CA" w14:textId="4C70D9AE" w:rsidR="00D026AC" w:rsidRPr="000A0625" w:rsidRDefault="00C855B0" w:rsidP="000A0625">
            <w:pPr>
              <w:pStyle w:val="Prrafodelista"/>
              <w:spacing w:after="0" w:line="240" w:lineRule="auto"/>
              <w:ind w:left="0" w:right="51"/>
              <w:rPr>
                <w:rFonts w:ascii="Work Sans" w:hAnsi="Work Sans" w:cs="Arial"/>
                <w:sz w:val="20"/>
                <w:szCs w:val="20"/>
              </w:rPr>
            </w:pPr>
            <w:r w:rsidRPr="000A0625">
              <w:rPr>
                <w:rFonts w:ascii="Work Sans" w:hAnsi="Work Sans" w:cs="Arial"/>
                <w:sz w:val="20"/>
                <w:szCs w:val="20"/>
              </w:rPr>
              <w:t>27 de febrero de 2026</w:t>
            </w:r>
          </w:p>
        </w:tc>
        <w:tc>
          <w:tcPr>
            <w:tcW w:w="1384" w:type="dxa"/>
            <w:vAlign w:val="center"/>
          </w:tcPr>
          <w:p w14:paraId="45765D73" w14:textId="5D8818BA" w:rsidR="00D026AC" w:rsidRPr="000A0625" w:rsidRDefault="009B5A9B"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1</w:t>
            </w:r>
            <w:r w:rsidR="00D026AC" w:rsidRPr="000A0625">
              <w:rPr>
                <w:rFonts w:ascii="Work Sans" w:hAnsi="Work Sans" w:cs="Arial"/>
                <w:sz w:val="20"/>
                <w:szCs w:val="20"/>
              </w:rPr>
              <w:t>T 202</w:t>
            </w:r>
            <w:r w:rsidRPr="000A0625">
              <w:rPr>
                <w:rFonts w:ascii="Work Sans" w:hAnsi="Work Sans" w:cs="Arial"/>
                <w:sz w:val="20"/>
                <w:szCs w:val="20"/>
              </w:rPr>
              <w:t>6</w:t>
            </w:r>
            <w:r w:rsidR="00D026AC" w:rsidRPr="000A0625">
              <w:rPr>
                <w:rFonts w:ascii="Work Sans" w:hAnsi="Work Sans" w:cs="Arial"/>
                <w:sz w:val="20"/>
                <w:szCs w:val="20"/>
              </w:rPr>
              <w:t xml:space="preserve"> (1)</w:t>
            </w:r>
          </w:p>
        </w:tc>
      </w:tr>
      <w:tr w:rsidR="009B5A9B" w:rsidRPr="000A0625" w14:paraId="414CFF56" w14:textId="77777777" w:rsidTr="00A60259">
        <w:trPr>
          <w:jc w:val="right"/>
        </w:trPr>
        <w:tc>
          <w:tcPr>
            <w:tcW w:w="1980" w:type="dxa"/>
            <w:vAlign w:val="center"/>
          </w:tcPr>
          <w:p w14:paraId="384B3D18" w14:textId="36B4292F" w:rsidR="009B5A9B" w:rsidRPr="000A0625" w:rsidRDefault="00E96A0C"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CELSIA</w:t>
            </w:r>
          </w:p>
        </w:tc>
        <w:tc>
          <w:tcPr>
            <w:tcW w:w="1984" w:type="dxa"/>
            <w:vAlign w:val="center"/>
          </w:tcPr>
          <w:p w14:paraId="39738D52" w14:textId="5A82F1BF" w:rsidR="009B5A9B" w:rsidRPr="000A0625" w:rsidRDefault="00345DDD"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EPM</w:t>
            </w:r>
          </w:p>
        </w:tc>
        <w:tc>
          <w:tcPr>
            <w:tcW w:w="1560" w:type="dxa"/>
            <w:vAlign w:val="center"/>
          </w:tcPr>
          <w:p w14:paraId="21016732" w14:textId="2F7F684D" w:rsidR="009B5A9B" w:rsidRPr="000A0625" w:rsidRDefault="007E4BD9" w:rsidP="000A0625">
            <w:pPr>
              <w:pStyle w:val="Prrafodelista"/>
              <w:spacing w:after="0" w:line="240" w:lineRule="auto"/>
              <w:ind w:left="0" w:right="51"/>
              <w:jc w:val="right"/>
              <w:rPr>
                <w:rFonts w:ascii="Work Sans" w:hAnsi="Work Sans" w:cs="Arial"/>
                <w:sz w:val="20"/>
                <w:szCs w:val="20"/>
              </w:rPr>
            </w:pPr>
            <w:r w:rsidRPr="000A0625">
              <w:rPr>
                <w:rFonts w:ascii="Work Sans" w:hAnsi="Work Sans" w:cs="Arial"/>
                <w:sz w:val="20"/>
                <w:szCs w:val="20"/>
              </w:rPr>
              <w:t>$</w:t>
            </w:r>
            <w:r w:rsidR="006A6F19" w:rsidRPr="000A0625">
              <w:rPr>
                <w:rFonts w:ascii="Work Sans" w:hAnsi="Work Sans" w:cs="Arial"/>
                <w:sz w:val="20"/>
                <w:szCs w:val="20"/>
              </w:rPr>
              <w:t>3.923.216</w:t>
            </w:r>
          </w:p>
        </w:tc>
        <w:tc>
          <w:tcPr>
            <w:tcW w:w="2126" w:type="dxa"/>
            <w:vAlign w:val="center"/>
          </w:tcPr>
          <w:p w14:paraId="4DE0ABED" w14:textId="09C20B1B" w:rsidR="009B5A9B" w:rsidRPr="000A0625" w:rsidRDefault="007F6A30" w:rsidP="000A0625">
            <w:pPr>
              <w:pStyle w:val="Prrafodelista"/>
              <w:spacing w:after="0" w:line="240" w:lineRule="auto"/>
              <w:ind w:left="0" w:right="51"/>
              <w:rPr>
                <w:rFonts w:ascii="Work Sans" w:hAnsi="Work Sans" w:cs="Arial"/>
                <w:sz w:val="20"/>
                <w:szCs w:val="20"/>
              </w:rPr>
            </w:pPr>
            <w:r w:rsidRPr="000A0625">
              <w:rPr>
                <w:rFonts w:ascii="Work Sans" w:hAnsi="Work Sans" w:cs="Arial"/>
                <w:sz w:val="20"/>
                <w:szCs w:val="20"/>
              </w:rPr>
              <w:t>27 de marzo de 2026</w:t>
            </w:r>
          </w:p>
        </w:tc>
        <w:tc>
          <w:tcPr>
            <w:tcW w:w="1384" w:type="dxa"/>
            <w:vAlign w:val="center"/>
          </w:tcPr>
          <w:p w14:paraId="3F3076DE" w14:textId="4190D74D" w:rsidR="009B5A9B" w:rsidRPr="000A0625" w:rsidRDefault="007F6A30"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1T 2026 (1)</w:t>
            </w:r>
          </w:p>
        </w:tc>
      </w:tr>
      <w:tr w:rsidR="007C632B" w:rsidRPr="000A0625" w14:paraId="2E297595" w14:textId="77777777" w:rsidTr="00A60259">
        <w:trPr>
          <w:jc w:val="right"/>
        </w:trPr>
        <w:tc>
          <w:tcPr>
            <w:tcW w:w="1980" w:type="dxa"/>
            <w:vAlign w:val="center"/>
          </w:tcPr>
          <w:p w14:paraId="6FBB4097" w14:textId="52508BE3" w:rsidR="007C632B" w:rsidRPr="000A0625" w:rsidRDefault="007C632B"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CELSIA</w:t>
            </w:r>
          </w:p>
        </w:tc>
        <w:tc>
          <w:tcPr>
            <w:tcW w:w="1984" w:type="dxa"/>
            <w:vAlign w:val="center"/>
          </w:tcPr>
          <w:p w14:paraId="7DA9D8AA" w14:textId="41A72737" w:rsidR="007C632B" w:rsidRPr="000A0625" w:rsidRDefault="007C632B"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EPM</w:t>
            </w:r>
          </w:p>
        </w:tc>
        <w:tc>
          <w:tcPr>
            <w:tcW w:w="1560" w:type="dxa"/>
            <w:vAlign w:val="center"/>
          </w:tcPr>
          <w:p w14:paraId="77E9DCAD" w14:textId="3376AB91" w:rsidR="007C632B" w:rsidRPr="000A0625" w:rsidRDefault="006A6F19" w:rsidP="000A0625">
            <w:pPr>
              <w:pStyle w:val="Prrafodelista"/>
              <w:spacing w:after="0" w:line="240" w:lineRule="auto"/>
              <w:ind w:left="0" w:right="51"/>
              <w:jc w:val="right"/>
              <w:rPr>
                <w:rFonts w:ascii="Work Sans" w:hAnsi="Work Sans" w:cs="Arial"/>
                <w:sz w:val="20"/>
                <w:szCs w:val="20"/>
              </w:rPr>
            </w:pPr>
            <w:r w:rsidRPr="000A0625">
              <w:rPr>
                <w:rFonts w:ascii="Work Sans" w:hAnsi="Work Sans" w:cs="Arial"/>
                <w:sz w:val="20"/>
                <w:szCs w:val="20"/>
              </w:rPr>
              <w:t>$35.731.422</w:t>
            </w:r>
          </w:p>
        </w:tc>
        <w:tc>
          <w:tcPr>
            <w:tcW w:w="2126" w:type="dxa"/>
            <w:vAlign w:val="center"/>
          </w:tcPr>
          <w:p w14:paraId="61C3E0D7" w14:textId="7430C8EC" w:rsidR="007C632B" w:rsidRPr="000A0625" w:rsidRDefault="007F6A30" w:rsidP="000A0625">
            <w:pPr>
              <w:pStyle w:val="Prrafodelista"/>
              <w:spacing w:after="0" w:line="240" w:lineRule="auto"/>
              <w:ind w:left="0" w:right="51"/>
              <w:rPr>
                <w:rFonts w:ascii="Work Sans" w:hAnsi="Work Sans" w:cs="Arial"/>
                <w:sz w:val="20"/>
                <w:szCs w:val="20"/>
              </w:rPr>
            </w:pPr>
            <w:r w:rsidRPr="000A0625">
              <w:rPr>
                <w:rFonts w:ascii="Work Sans" w:hAnsi="Work Sans" w:cs="Arial"/>
                <w:sz w:val="20"/>
                <w:szCs w:val="20"/>
              </w:rPr>
              <w:t>27 de marzo de 2026</w:t>
            </w:r>
          </w:p>
        </w:tc>
        <w:tc>
          <w:tcPr>
            <w:tcW w:w="1384" w:type="dxa"/>
            <w:vAlign w:val="center"/>
          </w:tcPr>
          <w:p w14:paraId="32958C05" w14:textId="6CA0834E" w:rsidR="007C632B" w:rsidRPr="000A0625" w:rsidRDefault="007F6A30"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1T 2026 (1)</w:t>
            </w:r>
          </w:p>
        </w:tc>
      </w:tr>
      <w:tr w:rsidR="007C632B" w:rsidRPr="000A0625" w14:paraId="79B7B26F" w14:textId="77777777" w:rsidTr="00A60259">
        <w:trPr>
          <w:jc w:val="right"/>
        </w:trPr>
        <w:tc>
          <w:tcPr>
            <w:tcW w:w="1980" w:type="dxa"/>
            <w:vAlign w:val="center"/>
          </w:tcPr>
          <w:p w14:paraId="6137B490" w14:textId="771377AD" w:rsidR="007C632B" w:rsidRPr="000A0625" w:rsidRDefault="007C632B"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CELSIA</w:t>
            </w:r>
          </w:p>
        </w:tc>
        <w:tc>
          <w:tcPr>
            <w:tcW w:w="1984" w:type="dxa"/>
            <w:vAlign w:val="center"/>
          </w:tcPr>
          <w:p w14:paraId="3116D9A5" w14:textId="44984525" w:rsidR="007C632B" w:rsidRPr="000A0625" w:rsidRDefault="007C632B"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EPM</w:t>
            </w:r>
          </w:p>
        </w:tc>
        <w:tc>
          <w:tcPr>
            <w:tcW w:w="1560" w:type="dxa"/>
            <w:vAlign w:val="center"/>
          </w:tcPr>
          <w:p w14:paraId="54A866E8" w14:textId="58A81B52" w:rsidR="007C632B" w:rsidRPr="000A0625" w:rsidRDefault="0095453E" w:rsidP="000A0625">
            <w:pPr>
              <w:pStyle w:val="Prrafodelista"/>
              <w:spacing w:after="0" w:line="240" w:lineRule="auto"/>
              <w:ind w:left="0" w:right="51"/>
              <w:jc w:val="right"/>
              <w:rPr>
                <w:rFonts w:ascii="Work Sans" w:hAnsi="Work Sans" w:cs="Arial"/>
                <w:sz w:val="20"/>
                <w:szCs w:val="20"/>
              </w:rPr>
            </w:pPr>
            <w:r w:rsidRPr="000A0625">
              <w:rPr>
                <w:rFonts w:ascii="Work Sans" w:hAnsi="Work Sans" w:cs="Arial"/>
                <w:sz w:val="20"/>
                <w:szCs w:val="20"/>
              </w:rPr>
              <w:t>$9.741.406</w:t>
            </w:r>
          </w:p>
        </w:tc>
        <w:tc>
          <w:tcPr>
            <w:tcW w:w="2126" w:type="dxa"/>
            <w:vAlign w:val="center"/>
          </w:tcPr>
          <w:p w14:paraId="5B80B58F" w14:textId="34CA3E01" w:rsidR="007C632B" w:rsidRPr="000A0625" w:rsidRDefault="0095453E" w:rsidP="000A0625">
            <w:pPr>
              <w:pStyle w:val="Prrafodelista"/>
              <w:spacing w:after="0" w:line="240" w:lineRule="auto"/>
              <w:ind w:left="0" w:right="51"/>
              <w:rPr>
                <w:rFonts w:ascii="Work Sans" w:hAnsi="Work Sans" w:cs="Arial"/>
                <w:sz w:val="20"/>
                <w:szCs w:val="20"/>
              </w:rPr>
            </w:pPr>
            <w:r w:rsidRPr="000A0625">
              <w:rPr>
                <w:rFonts w:ascii="Work Sans" w:hAnsi="Work Sans" w:cs="Arial"/>
                <w:sz w:val="20"/>
                <w:szCs w:val="20"/>
              </w:rPr>
              <w:t>27 de marzo de 2026</w:t>
            </w:r>
          </w:p>
        </w:tc>
        <w:tc>
          <w:tcPr>
            <w:tcW w:w="1384" w:type="dxa"/>
            <w:vAlign w:val="center"/>
          </w:tcPr>
          <w:p w14:paraId="73C222A3" w14:textId="64DA3B79" w:rsidR="007C632B" w:rsidRPr="000A0625" w:rsidRDefault="007F6A30"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1T 2026 (1)</w:t>
            </w:r>
          </w:p>
        </w:tc>
      </w:tr>
      <w:tr w:rsidR="009B5A9B" w:rsidRPr="000A0625" w14:paraId="117F442E" w14:textId="77777777" w:rsidTr="00A60259">
        <w:trPr>
          <w:jc w:val="right"/>
        </w:trPr>
        <w:tc>
          <w:tcPr>
            <w:tcW w:w="1980" w:type="dxa"/>
            <w:vAlign w:val="center"/>
          </w:tcPr>
          <w:p w14:paraId="6929F6EC" w14:textId="57D9F6FE" w:rsidR="009B5A9B" w:rsidRPr="000A0625" w:rsidRDefault="00E96A0C"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CETSA</w:t>
            </w:r>
          </w:p>
        </w:tc>
        <w:tc>
          <w:tcPr>
            <w:tcW w:w="1984" w:type="dxa"/>
            <w:vAlign w:val="center"/>
          </w:tcPr>
          <w:p w14:paraId="09F2A277" w14:textId="6C810D31" w:rsidR="009B5A9B" w:rsidRPr="000A0625" w:rsidRDefault="00345DDD"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EPM</w:t>
            </w:r>
          </w:p>
        </w:tc>
        <w:tc>
          <w:tcPr>
            <w:tcW w:w="1560" w:type="dxa"/>
            <w:vAlign w:val="center"/>
          </w:tcPr>
          <w:p w14:paraId="3C4F63D5" w14:textId="224D4FEB" w:rsidR="009B5A9B" w:rsidRPr="000A0625" w:rsidRDefault="005421D5" w:rsidP="000A0625">
            <w:pPr>
              <w:pStyle w:val="Prrafodelista"/>
              <w:spacing w:after="0" w:line="240" w:lineRule="auto"/>
              <w:ind w:left="0" w:right="51"/>
              <w:jc w:val="right"/>
              <w:rPr>
                <w:rFonts w:ascii="Work Sans" w:hAnsi="Work Sans" w:cs="Arial"/>
                <w:sz w:val="20"/>
                <w:szCs w:val="20"/>
              </w:rPr>
            </w:pPr>
            <w:r w:rsidRPr="000A0625">
              <w:rPr>
                <w:rFonts w:ascii="Work Sans" w:hAnsi="Work Sans" w:cs="Arial"/>
                <w:sz w:val="20"/>
                <w:szCs w:val="20"/>
              </w:rPr>
              <w:t>$9.224.172</w:t>
            </w:r>
          </w:p>
        </w:tc>
        <w:tc>
          <w:tcPr>
            <w:tcW w:w="2126" w:type="dxa"/>
            <w:vAlign w:val="center"/>
          </w:tcPr>
          <w:p w14:paraId="4CB5A97C" w14:textId="129525EF" w:rsidR="009B5A9B" w:rsidRPr="000A0625" w:rsidRDefault="005421D5" w:rsidP="000A0625">
            <w:pPr>
              <w:pStyle w:val="Prrafodelista"/>
              <w:spacing w:after="0" w:line="240" w:lineRule="auto"/>
              <w:ind w:left="0" w:right="51"/>
              <w:rPr>
                <w:rFonts w:ascii="Work Sans" w:hAnsi="Work Sans" w:cs="Arial"/>
                <w:sz w:val="20"/>
                <w:szCs w:val="20"/>
              </w:rPr>
            </w:pPr>
            <w:r w:rsidRPr="000A0625">
              <w:rPr>
                <w:rFonts w:ascii="Work Sans" w:hAnsi="Work Sans" w:cs="Arial"/>
                <w:sz w:val="20"/>
                <w:szCs w:val="20"/>
              </w:rPr>
              <w:t>27 de marzo de 2026</w:t>
            </w:r>
          </w:p>
        </w:tc>
        <w:tc>
          <w:tcPr>
            <w:tcW w:w="1384" w:type="dxa"/>
            <w:vAlign w:val="center"/>
          </w:tcPr>
          <w:p w14:paraId="7033E258" w14:textId="23287FC7" w:rsidR="009B5A9B" w:rsidRPr="000A0625" w:rsidRDefault="007F6A30"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1T 2026 (1)</w:t>
            </w:r>
          </w:p>
        </w:tc>
      </w:tr>
      <w:tr w:rsidR="00E96A0C" w:rsidRPr="000A0625" w14:paraId="46592E59" w14:textId="77777777" w:rsidTr="00A60259">
        <w:trPr>
          <w:jc w:val="right"/>
        </w:trPr>
        <w:tc>
          <w:tcPr>
            <w:tcW w:w="1980" w:type="dxa"/>
            <w:vAlign w:val="center"/>
          </w:tcPr>
          <w:p w14:paraId="7C8EA7DE" w14:textId="08329511" w:rsidR="00E96A0C" w:rsidRPr="000A0625" w:rsidRDefault="00E96A0C"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CEDENAR</w:t>
            </w:r>
          </w:p>
        </w:tc>
        <w:tc>
          <w:tcPr>
            <w:tcW w:w="1984" w:type="dxa"/>
            <w:vAlign w:val="center"/>
          </w:tcPr>
          <w:p w14:paraId="07CAF673" w14:textId="49FD5CC1" w:rsidR="00E96A0C" w:rsidRPr="000A0625" w:rsidRDefault="005F55E7"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EPM</w:t>
            </w:r>
          </w:p>
        </w:tc>
        <w:tc>
          <w:tcPr>
            <w:tcW w:w="1560" w:type="dxa"/>
            <w:vAlign w:val="center"/>
          </w:tcPr>
          <w:p w14:paraId="105D4491" w14:textId="4B57212C" w:rsidR="00E96A0C" w:rsidRPr="000A0625" w:rsidRDefault="00BD0CFE" w:rsidP="000A0625">
            <w:pPr>
              <w:pStyle w:val="Prrafodelista"/>
              <w:spacing w:after="0" w:line="240" w:lineRule="auto"/>
              <w:ind w:left="0" w:right="51"/>
              <w:jc w:val="right"/>
              <w:rPr>
                <w:rFonts w:ascii="Work Sans" w:hAnsi="Work Sans" w:cs="Arial"/>
                <w:sz w:val="20"/>
                <w:szCs w:val="20"/>
              </w:rPr>
            </w:pPr>
            <w:r w:rsidRPr="000A0625">
              <w:rPr>
                <w:rFonts w:ascii="Work Sans" w:hAnsi="Work Sans" w:cs="Arial"/>
                <w:sz w:val="20"/>
                <w:szCs w:val="20"/>
              </w:rPr>
              <w:t>$733.055</w:t>
            </w:r>
          </w:p>
        </w:tc>
        <w:tc>
          <w:tcPr>
            <w:tcW w:w="2126" w:type="dxa"/>
            <w:vAlign w:val="center"/>
          </w:tcPr>
          <w:p w14:paraId="651C1749" w14:textId="454413F2" w:rsidR="00E96A0C" w:rsidRPr="000A0625" w:rsidRDefault="00B36037" w:rsidP="000A0625">
            <w:pPr>
              <w:pStyle w:val="Prrafodelista"/>
              <w:spacing w:after="0" w:line="240" w:lineRule="auto"/>
              <w:ind w:left="0" w:right="51"/>
              <w:rPr>
                <w:rFonts w:ascii="Work Sans" w:hAnsi="Work Sans" w:cs="Arial"/>
                <w:sz w:val="20"/>
                <w:szCs w:val="20"/>
              </w:rPr>
            </w:pPr>
            <w:r w:rsidRPr="000A0625">
              <w:rPr>
                <w:rFonts w:ascii="Work Sans" w:hAnsi="Work Sans" w:cs="Arial"/>
                <w:sz w:val="20"/>
                <w:szCs w:val="20"/>
              </w:rPr>
              <w:t>30 de enero de 2026</w:t>
            </w:r>
          </w:p>
        </w:tc>
        <w:tc>
          <w:tcPr>
            <w:tcW w:w="1384" w:type="dxa"/>
            <w:vAlign w:val="center"/>
          </w:tcPr>
          <w:p w14:paraId="01B63699" w14:textId="63BAC191" w:rsidR="00E96A0C" w:rsidRPr="000A0625" w:rsidRDefault="007F6A30"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1T 2026 (1)</w:t>
            </w:r>
          </w:p>
        </w:tc>
      </w:tr>
      <w:tr w:rsidR="002338B2" w:rsidRPr="000A0625" w14:paraId="3289BDA3" w14:textId="77777777" w:rsidTr="00A60259">
        <w:trPr>
          <w:jc w:val="right"/>
        </w:trPr>
        <w:tc>
          <w:tcPr>
            <w:tcW w:w="1980" w:type="dxa"/>
            <w:vAlign w:val="center"/>
          </w:tcPr>
          <w:p w14:paraId="658B31CF" w14:textId="0B425584" w:rsidR="002338B2" w:rsidRPr="000A0625" w:rsidRDefault="002338B2"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CEDENAR</w:t>
            </w:r>
          </w:p>
        </w:tc>
        <w:tc>
          <w:tcPr>
            <w:tcW w:w="1984" w:type="dxa"/>
            <w:vAlign w:val="center"/>
          </w:tcPr>
          <w:p w14:paraId="2802BE79" w14:textId="0AD75CA8" w:rsidR="002338B2" w:rsidRPr="000A0625" w:rsidRDefault="002338B2"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EPM</w:t>
            </w:r>
          </w:p>
        </w:tc>
        <w:tc>
          <w:tcPr>
            <w:tcW w:w="1560" w:type="dxa"/>
            <w:vAlign w:val="center"/>
          </w:tcPr>
          <w:p w14:paraId="0C51ED7E" w14:textId="353A1CCF" w:rsidR="002338B2" w:rsidRPr="000A0625" w:rsidRDefault="00BD0CFE" w:rsidP="000A0625">
            <w:pPr>
              <w:pStyle w:val="Prrafodelista"/>
              <w:spacing w:after="0" w:line="240" w:lineRule="auto"/>
              <w:ind w:left="0" w:right="51"/>
              <w:jc w:val="right"/>
              <w:rPr>
                <w:rFonts w:ascii="Work Sans" w:hAnsi="Work Sans" w:cs="Arial"/>
                <w:sz w:val="20"/>
                <w:szCs w:val="20"/>
              </w:rPr>
            </w:pPr>
            <w:r w:rsidRPr="000A0625">
              <w:rPr>
                <w:rFonts w:ascii="Work Sans" w:hAnsi="Work Sans" w:cs="Arial"/>
                <w:sz w:val="20"/>
                <w:szCs w:val="20"/>
              </w:rPr>
              <w:t>$733.327</w:t>
            </w:r>
          </w:p>
        </w:tc>
        <w:tc>
          <w:tcPr>
            <w:tcW w:w="2126" w:type="dxa"/>
            <w:vAlign w:val="center"/>
          </w:tcPr>
          <w:p w14:paraId="3E10C3D4" w14:textId="34F29E2A" w:rsidR="002338B2" w:rsidRPr="000A0625" w:rsidRDefault="00B36037" w:rsidP="000A0625">
            <w:pPr>
              <w:pStyle w:val="Prrafodelista"/>
              <w:spacing w:after="0" w:line="240" w:lineRule="auto"/>
              <w:ind w:left="0" w:right="51"/>
              <w:rPr>
                <w:rFonts w:ascii="Work Sans" w:hAnsi="Work Sans" w:cs="Arial"/>
                <w:sz w:val="20"/>
                <w:szCs w:val="20"/>
              </w:rPr>
            </w:pPr>
            <w:r w:rsidRPr="000A0625">
              <w:rPr>
                <w:rFonts w:ascii="Work Sans" w:hAnsi="Work Sans" w:cs="Arial"/>
                <w:sz w:val="20"/>
                <w:szCs w:val="20"/>
              </w:rPr>
              <w:t>27 de febrero de 2026</w:t>
            </w:r>
          </w:p>
        </w:tc>
        <w:tc>
          <w:tcPr>
            <w:tcW w:w="1384" w:type="dxa"/>
            <w:vAlign w:val="center"/>
          </w:tcPr>
          <w:p w14:paraId="243579AE" w14:textId="42E09A6E" w:rsidR="002338B2" w:rsidRPr="000A0625" w:rsidRDefault="00BD0CFE"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1T 2026 (1)</w:t>
            </w:r>
          </w:p>
        </w:tc>
      </w:tr>
      <w:tr w:rsidR="002338B2" w:rsidRPr="000A0625" w14:paraId="574928D7" w14:textId="77777777" w:rsidTr="00A60259">
        <w:trPr>
          <w:jc w:val="right"/>
        </w:trPr>
        <w:tc>
          <w:tcPr>
            <w:tcW w:w="1980" w:type="dxa"/>
            <w:vAlign w:val="center"/>
          </w:tcPr>
          <w:p w14:paraId="6C005F6B" w14:textId="53E52C49" w:rsidR="002338B2" w:rsidRPr="000A0625" w:rsidRDefault="002338B2"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CEDENAR</w:t>
            </w:r>
          </w:p>
        </w:tc>
        <w:tc>
          <w:tcPr>
            <w:tcW w:w="1984" w:type="dxa"/>
            <w:vAlign w:val="center"/>
          </w:tcPr>
          <w:p w14:paraId="655969AE" w14:textId="19E0D7BF" w:rsidR="002338B2" w:rsidRPr="000A0625" w:rsidRDefault="002338B2"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EPM</w:t>
            </w:r>
          </w:p>
        </w:tc>
        <w:tc>
          <w:tcPr>
            <w:tcW w:w="1560" w:type="dxa"/>
            <w:vAlign w:val="center"/>
          </w:tcPr>
          <w:p w14:paraId="323821F0" w14:textId="38AB9A7F" w:rsidR="002338B2" w:rsidRPr="000A0625" w:rsidRDefault="00BD0CFE" w:rsidP="000A0625">
            <w:pPr>
              <w:pStyle w:val="Prrafodelista"/>
              <w:spacing w:after="0" w:line="240" w:lineRule="auto"/>
              <w:ind w:left="0" w:right="51"/>
              <w:jc w:val="right"/>
              <w:rPr>
                <w:rFonts w:ascii="Work Sans" w:hAnsi="Work Sans" w:cs="Arial"/>
                <w:sz w:val="20"/>
                <w:szCs w:val="20"/>
              </w:rPr>
            </w:pPr>
            <w:r w:rsidRPr="000A0625">
              <w:rPr>
                <w:rFonts w:ascii="Work Sans" w:hAnsi="Work Sans" w:cs="Arial"/>
                <w:sz w:val="20"/>
                <w:szCs w:val="20"/>
              </w:rPr>
              <w:t>$704.680</w:t>
            </w:r>
          </w:p>
        </w:tc>
        <w:tc>
          <w:tcPr>
            <w:tcW w:w="2126" w:type="dxa"/>
            <w:vAlign w:val="center"/>
          </w:tcPr>
          <w:p w14:paraId="2E7AB2FB" w14:textId="23065440" w:rsidR="002338B2" w:rsidRPr="000A0625" w:rsidRDefault="00B36037" w:rsidP="000A0625">
            <w:pPr>
              <w:pStyle w:val="Prrafodelista"/>
              <w:spacing w:after="0" w:line="240" w:lineRule="auto"/>
              <w:ind w:left="0" w:right="51"/>
              <w:rPr>
                <w:rFonts w:ascii="Work Sans" w:hAnsi="Work Sans" w:cs="Arial"/>
                <w:sz w:val="20"/>
                <w:szCs w:val="20"/>
              </w:rPr>
            </w:pPr>
            <w:r w:rsidRPr="000A0625">
              <w:rPr>
                <w:rFonts w:ascii="Work Sans" w:hAnsi="Work Sans" w:cs="Arial"/>
                <w:sz w:val="20"/>
                <w:szCs w:val="20"/>
              </w:rPr>
              <w:t xml:space="preserve">27 de </w:t>
            </w:r>
            <w:r w:rsidRPr="000A0625">
              <w:rPr>
                <w:rFonts w:ascii="Work Sans" w:hAnsi="Work Sans" w:cs="Arial"/>
                <w:sz w:val="20"/>
                <w:szCs w:val="20"/>
              </w:rPr>
              <w:t>marzo</w:t>
            </w:r>
            <w:r w:rsidRPr="000A0625">
              <w:rPr>
                <w:rFonts w:ascii="Work Sans" w:hAnsi="Work Sans" w:cs="Arial"/>
                <w:sz w:val="20"/>
                <w:szCs w:val="20"/>
              </w:rPr>
              <w:t xml:space="preserve"> de 2026</w:t>
            </w:r>
          </w:p>
        </w:tc>
        <w:tc>
          <w:tcPr>
            <w:tcW w:w="1384" w:type="dxa"/>
            <w:vAlign w:val="center"/>
          </w:tcPr>
          <w:p w14:paraId="343102E7" w14:textId="3D913A77" w:rsidR="002338B2" w:rsidRPr="000A0625" w:rsidRDefault="00BD0CFE"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1T 2026 (1)</w:t>
            </w:r>
          </w:p>
        </w:tc>
      </w:tr>
      <w:tr w:rsidR="002338B2" w:rsidRPr="000A0625" w14:paraId="0A0BCD24" w14:textId="77777777" w:rsidTr="00A60259">
        <w:trPr>
          <w:jc w:val="right"/>
        </w:trPr>
        <w:tc>
          <w:tcPr>
            <w:tcW w:w="1980" w:type="dxa"/>
            <w:vAlign w:val="center"/>
          </w:tcPr>
          <w:p w14:paraId="0DA1E4C4" w14:textId="706C909A" w:rsidR="002338B2" w:rsidRPr="000A0625" w:rsidRDefault="002338B2"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EEP</w:t>
            </w:r>
          </w:p>
        </w:tc>
        <w:tc>
          <w:tcPr>
            <w:tcW w:w="1984" w:type="dxa"/>
            <w:vAlign w:val="center"/>
          </w:tcPr>
          <w:p w14:paraId="16D1E1E3" w14:textId="76D57E71" w:rsidR="002338B2" w:rsidRPr="000A0625" w:rsidRDefault="002338B2"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EPM</w:t>
            </w:r>
          </w:p>
        </w:tc>
        <w:tc>
          <w:tcPr>
            <w:tcW w:w="1560" w:type="dxa"/>
            <w:vAlign w:val="center"/>
          </w:tcPr>
          <w:p w14:paraId="0CD37B2A" w14:textId="42EDEE71" w:rsidR="002338B2" w:rsidRPr="000A0625" w:rsidRDefault="009F1CB1" w:rsidP="000A0625">
            <w:pPr>
              <w:pStyle w:val="Prrafodelista"/>
              <w:spacing w:after="0" w:line="240" w:lineRule="auto"/>
              <w:ind w:left="0" w:right="51"/>
              <w:jc w:val="right"/>
              <w:rPr>
                <w:rFonts w:ascii="Work Sans" w:hAnsi="Work Sans" w:cs="Arial"/>
                <w:sz w:val="20"/>
                <w:szCs w:val="20"/>
              </w:rPr>
            </w:pPr>
            <w:r w:rsidRPr="000A0625">
              <w:rPr>
                <w:rFonts w:ascii="Work Sans" w:hAnsi="Work Sans" w:cs="Arial"/>
                <w:sz w:val="20"/>
                <w:szCs w:val="20"/>
              </w:rPr>
              <w:t>$60.799.274</w:t>
            </w:r>
          </w:p>
        </w:tc>
        <w:tc>
          <w:tcPr>
            <w:tcW w:w="2126" w:type="dxa"/>
            <w:vAlign w:val="center"/>
          </w:tcPr>
          <w:p w14:paraId="2828A87E" w14:textId="720D290D" w:rsidR="002338B2" w:rsidRPr="000A0625" w:rsidRDefault="007646C9" w:rsidP="000A0625">
            <w:pPr>
              <w:pStyle w:val="Prrafodelista"/>
              <w:spacing w:after="0" w:line="240" w:lineRule="auto"/>
              <w:ind w:left="0" w:right="51"/>
              <w:rPr>
                <w:rFonts w:ascii="Work Sans" w:hAnsi="Work Sans" w:cs="Arial"/>
                <w:sz w:val="20"/>
                <w:szCs w:val="20"/>
              </w:rPr>
            </w:pPr>
            <w:r w:rsidRPr="000A0625">
              <w:rPr>
                <w:rFonts w:ascii="Work Sans" w:hAnsi="Work Sans" w:cs="Arial"/>
                <w:sz w:val="20"/>
                <w:szCs w:val="20"/>
              </w:rPr>
              <w:t>27 de marzo de 2026</w:t>
            </w:r>
          </w:p>
        </w:tc>
        <w:tc>
          <w:tcPr>
            <w:tcW w:w="1384" w:type="dxa"/>
            <w:vAlign w:val="center"/>
          </w:tcPr>
          <w:p w14:paraId="3AD4A006" w14:textId="0EA0D46F" w:rsidR="002338B2" w:rsidRPr="000A0625" w:rsidRDefault="002338B2"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1T 2026 (1)</w:t>
            </w:r>
          </w:p>
        </w:tc>
      </w:tr>
      <w:tr w:rsidR="002338B2" w:rsidRPr="000A0625" w14:paraId="528D0E3A" w14:textId="77777777" w:rsidTr="00A60259">
        <w:trPr>
          <w:jc w:val="right"/>
        </w:trPr>
        <w:tc>
          <w:tcPr>
            <w:tcW w:w="1980" w:type="dxa"/>
            <w:vAlign w:val="center"/>
          </w:tcPr>
          <w:p w14:paraId="3A1DE00B" w14:textId="6B10F3C2" w:rsidR="002338B2" w:rsidRPr="000A0625" w:rsidRDefault="002338B2"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ELECTROHUILA</w:t>
            </w:r>
          </w:p>
        </w:tc>
        <w:tc>
          <w:tcPr>
            <w:tcW w:w="1984" w:type="dxa"/>
            <w:vAlign w:val="center"/>
          </w:tcPr>
          <w:p w14:paraId="2728E3A9" w14:textId="2DE404B7" w:rsidR="002338B2" w:rsidRPr="000A0625" w:rsidRDefault="002338B2"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EPM</w:t>
            </w:r>
          </w:p>
        </w:tc>
        <w:tc>
          <w:tcPr>
            <w:tcW w:w="1560" w:type="dxa"/>
            <w:vAlign w:val="center"/>
          </w:tcPr>
          <w:p w14:paraId="66B27FD1" w14:textId="653F540A" w:rsidR="002338B2" w:rsidRPr="000A0625" w:rsidRDefault="002338B2" w:rsidP="000A0625">
            <w:pPr>
              <w:pStyle w:val="Prrafodelista"/>
              <w:spacing w:after="0" w:line="240" w:lineRule="auto"/>
              <w:ind w:left="0" w:right="51"/>
              <w:jc w:val="right"/>
              <w:rPr>
                <w:rFonts w:ascii="Work Sans" w:hAnsi="Work Sans" w:cs="Arial"/>
                <w:sz w:val="20"/>
                <w:szCs w:val="20"/>
              </w:rPr>
            </w:pPr>
            <w:r w:rsidRPr="000A0625">
              <w:rPr>
                <w:rFonts w:ascii="Work Sans" w:hAnsi="Work Sans" w:cs="Arial"/>
                <w:sz w:val="20"/>
                <w:szCs w:val="20"/>
              </w:rPr>
              <w:t>$9.866.140</w:t>
            </w:r>
          </w:p>
        </w:tc>
        <w:tc>
          <w:tcPr>
            <w:tcW w:w="2126" w:type="dxa"/>
            <w:vAlign w:val="center"/>
          </w:tcPr>
          <w:p w14:paraId="68DE6252" w14:textId="2C464CB3" w:rsidR="002338B2" w:rsidRPr="000A0625" w:rsidRDefault="002338B2" w:rsidP="000A0625">
            <w:pPr>
              <w:pStyle w:val="Prrafodelista"/>
              <w:spacing w:after="0" w:line="240" w:lineRule="auto"/>
              <w:ind w:left="0" w:right="51"/>
              <w:rPr>
                <w:rFonts w:ascii="Work Sans" w:hAnsi="Work Sans" w:cs="Arial"/>
                <w:sz w:val="20"/>
                <w:szCs w:val="20"/>
              </w:rPr>
            </w:pPr>
            <w:r w:rsidRPr="000A0625">
              <w:rPr>
                <w:rFonts w:ascii="Work Sans" w:hAnsi="Work Sans" w:cs="Arial"/>
                <w:sz w:val="20"/>
                <w:szCs w:val="20"/>
              </w:rPr>
              <w:t>27 de marzo de 2026</w:t>
            </w:r>
          </w:p>
        </w:tc>
        <w:tc>
          <w:tcPr>
            <w:tcW w:w="1384" w:type="dxa"/>
            <w:vAlign w:val="center"/>
          </w:tcPr>
          <w:p w14:paraId="366EC51F" w14:textId="3736F7CC" w:rsidR="002338B2" w:rsidRPr="000A0625" w:rsidRDefault="002338B2"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1T 2026 (</w:t>
            </w:r>
            <w:r w:rsidRPr="000A0625">
              <w:rPr>
                <w:rFonts w:ascii="Work Sans" w:hAnsi="Work Sans" w:cs="Arial"/>
                <w:sz w:val="20"/>
                <w:szCs w:val="20"/>
              </w:rPr>
              <w:t>2</w:t>
            </w:r>
            <w:r w:rsidRPr="000A0625">
              <w:rPr>
                <w:rFonts w:ascii="Work Sans" w:hAnsi="Work Sans" w:cs="Arial"/>
                <w:sz w:val="20"/>
                <w:szCs w:val="20"/>
              </w:rPr>
              <w:t>)</w:t>
            </w:r>
          </w:p>
        </w:tc>
      </w:tr>
      <w:tr w:rsidR="002338B2" w:rsidRPr="000A0625" w14:paraId="0FE38D47" w14:textId="77777777" w:rsidTr="00A60259">
        <w:trPr>
          <w:jc w:val="right"/>
        </w:trPr>
        <w:tc>
          <w:tcPr>
            <w:tcW w:w="1980" w:type="dxa"/>
            <w:vAlign w:val="center"/>
          </w:tcPr>
          <w:p w14:paraId="1F19661E" w14:textId="00186DA8" w:rsidR="002338B2" w:rsidRPr="000A0625" w:rsidRDefault="002338B2"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ENERCA</w:t>
            </w:r>
          </w:p>
        </w:tc>
        <w:tc>
          <w:tcPr>
            <w:tcW w:w="1984" w:type="dxa"/>
            <w:vAlign w:val="center"/>
          </w:tcPr>
          <w:p w14:paraId="2C6F3F67" w14:textId="44337323" w:rsidR="002338B2" w:rsidRPr="000A0625" w:rsidRDefault="002338B2"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EPM</w:t>
            </w:r>
          </w:p>
        </w:tc>
        <w:tc>
          <w:tcPr>
            <w:tcW w:w="1560" w:type="dxa"/>
            <w:vAlign w:val="center"/>
          </w:tcPr>
          <w:p w14:paraId="42E0163A" w14:textId="04D4ECE5" w:rsidR="002338B2" w:rsidRPr="000A0625" w:rsidRDefault="002338B2" w:rsidP="000A0625">
            <w:pPr>
              <w:pStyle w:val="Prrafodelista"/>
              <w:spacing w:after="0" w:line="240" w:lineRule="auto"/>
              <w:ind w:left="0" w:right="51"/>
              <w:jc w:val="right"/>
              <w:rPr>
                <w:rFonts w:ascii="Work Sans" w:hAnsi="Work Sans" w:cs="Arial"/>
                <w:sz w:val="20"/>
                <w:szCs w:val="20"/>
              </w:rPr>
            </w:pPr>
            <w:r w:rsidRPr="000A0625">
              <w:rPr>
                <w:rFonts w:ascii="Work Sans" w:hAnsi="Work Sans" w:cs="Arial"/>
                <w:sz w:val="20"/>
                <w:szCs w:val="20"/>
              </w:rPr>
              <w:t>$27.965.475</w:t>
            </w:r>
          </w:p>
        </w:tc>
        <w:tc>
          <w:tcPr>
            <w:tcW w:w="2126" w:type="dxa"/>
            <w:vAlign w:val="center"/>
          </w:tcPr>
          <w:p w14:paraId="29C197AC" w14:textId="7790D2DF" w:rsidR="002338B2" w:rsidRPr="000A0625" w:rsidRDefault="002338B2" w:rsidP="000A0625">
            <w:pPr>
              <w:pStyle w:val="Prrafodelista"/>
              <w:spacing w:after="0" w:line="240" w:lineRule="auto"/>
              <w:ind w:left="0" w:right="51"/>
              <w:rPr>
                <w:rFonts w:ascii="Work Sans" w:hAnsi="Work Sans" w:cs="Arial"/>
                <w:sz w:val="20"/>
                <w:szCs w:val="20"/>
              </w:rPr>
            </w:pPr>
            <w:r w:rsidRPr="000A0625">
              <w:rPr>
                <w:rFonts w:ascii="Work Sans" w:hAnsi="Work Sans" w:cs="Arial"/>
                <w:sz w:val="20"/>
                <w:szCs w:val="20"/>
              </w:rPr>
              <w:t>27 de marzo de 2026</w:t>
            </w:r>
          </w:p>
        </w:tc>
        <w:tc>
          <w:tcPr>
            <w:tcW w:w="1384" w:type="dxa"/>
            <w:vAlign w:val="center"/>
          </w:tcPr>
          <w:p w14:paraId="02E46AD8" w14:textId="24395FFE" w:rsidR="002338B2" w:rsidRPr="000A0625" w:rsidRDefault="002338B2"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sz w:val="20"/>
                <w:szCs w:val="20"/>
              </w:rPr>
              <w:t>1T 2026 (</w:t>
            </w:r>
            <w:r w:rsidRPr="000A0625">
              <w:rPr>
                <w:rFonts w:ascii="Work Sans" w:hAnsi="Work Sans" w:cs="Arial"/>
                <w:sz w:val="20"/>
                <w:szCs w:val="20"/>
              </w:rPr>
              <w:t>3</w:t>
            </w:r>
            <w:r w:rsidRPr="000A0625">
              <w:rPr>
                <w:rFonts w:ascii="Work Sans" w:hAnsi="Work Sans" w:cs="Arial"/>
                <w:sz w:val="20"/>
                <w:szCs w:val="20"/>
              </w:rPr>
              <w:t>)</w:t>
            </w:r>
          </w:p>
        </w:tc>
      </w:tr>
      <w:tr w:rsidR="002338B2" w:rsidRPr="000A0625" w14:paraId="565301C6" w14:textId="77777777" w:rsidTr="00A60259">
        <w:trPr>
          <w:jc w:val="right"/>
        </w:trPr>
        <w:tc>
          <w:tcPr>
            <w:tcW w:w="9034" w:type="dxa"/>
            <w:gridSpan w:val="5"/>
            <w:vAlign w:val="center"/>
          </w:tcPr>
          <w:p w14:paraId="747824DB" w14:textId="77777777" w:rsidR="002338B2" w:rsidRPr="000A0625" w:rsidRDefault="002338B2" w:rsidP="000A0625">
            <w:pPr>
              <w:pStyle w:val="Prrafodelista"/>
              <w:spacing w:after="0" w:line="240" w:lineRule="auto"/>
              <w:ind w:left="0" w:right="51"/>
              <w:jc w:val="both"/>
              <w:rPr>
                <w:rFonts w:ascii="Work Sans" w:hAnsi="Work Sans" w:cs="Arial"/>
                <w:sz w:val="20"/>
                <w:szCs w:val="20"/>
              </w:rPr>
            </w:pPr>
            <w:r w:rsidRPr="000A0625">
              <w:rPr>
                <w:rFonts w:ascii="Work Sans" w:hAnsi="Work Sans" w:cs="Arial"/>
                <w:b/>
                <w:bCs/>
                <w:sz w:val="20"/>
                <w:szCs w:val="20"/>
              </w:rPr>
              <w:t>Observaciones</w:t>
            </w:r>
            <w:r w:rsidRPr="000A0625">
              <w:rPr>
                <w:rFonts w:ascii="Work Sans" w:hAnsi="Work Sans" w:cs="Arial"/>
                <w:sz w:val="20"/>
                <w:szCs w:val="20"/>
              </w:rPr>
              <w:t>:</w:t>
            </w:r>
          </w:p>
          <w:p w14:paraId="7DF44128" w14:textId="77777777" w:rsidR="002338B2" w:rsidRPr="000A0625" w:rsidRDefault="002338B2" w:rsidP="000A0625">
            <w:pPr>
              <w:pStyle w:val="Prrafodelista"/>
              <w:numPr>
                <w:ilvl w:val="0"/>
                <w:numId w:val="5"/>
              </w:numPr>
              <w:spacing w:after="0" w:line="240" w:lineRule="auto"/>
              <w:ind w:right="51"/>
              <w:jc w:val="both"/>
              <w:rPr>
                <w:rFonts w:ascii="Work Sans" w:hAnsi="Work Sans" w:cs="Arial"/>
                <w:sz w:val="20"/>
                <w:szCs w:val="20"/>
              </w:rPr>
            </w:pPr>
            <w:r w:rsidRPr="000A0625">
              <w:rPr>
                <w:rFonts w:ascii="Work Sans" w:hAnsi="Work Sans" w:cs="Arial"/>
                <w:sz w:val="20"/>
                <w:szCs w:val="20"/>
              </w:rPr>
              <w:t>EPM reportó como efectuados estos giros en la conciliación del primer trimestre de 2026, mientras que los comercializadores incumbentes no los reportaron como recibidos. Teniendo en cuenta que EPM aportó los soportes, estos se consideraron en la presente validación. Se requirió a los comercializadores incumbentes para que corrijan su conciliación del primer trimestre de 2026 incluyendo los giros recibidos omitidos.</w:t>
            </w:r>
          </w:p>
          <w:p w14:paraId="094FE070" w14:textId="799D7E70" w:rsidR="006361E2" w:rsidRPr="000A0625" w:rsidRDefault="007646C9" w:rsidP="000A0625">
            <w:pPr>
              <w:pStyle w:val="Prrafodelista"/>
              <w:numPr>
                <w:ilvl w:val="0"/>
                <w:numId w:val="5"/>
              </w:numPr>
              <w:spacing w:after="0" w:line="240" w:lineRule="auto"/>
              <w:ind w:right="51"/>
              <w:jc w:val="both"/>
              <w:rPr>
                <w:rFonts w:ascii="Work Sans" w:hAnsi="Work Sans" w:cs="Arial"/>
                <w:sz w:val="20"/>
                <w:szCs w:val="20"/>
              </w:rPr>
            </w:pPr>
            <w:r w:rsidRPr="000A0625">
              <w:rPr>
                <w:rFonts w:ascii="Work Sans" w:hAnsi="Work Sans" w:cs="Arial"/>
                <w:sz w:val="20"/>
                <w:szCs w:val="20"/>
              </w:rPr>
              <w:t>EPM reportó como efectuado est</w:t>
            </w:r>
            <w:r w:rsidRPr="000A0625">
              <w:rPr>
                <w:rFonts w:ascii="Work Sans" w:hAnsi="Work Sans" w:cs="Arial"/>
                <w:sz w:val="20"/>
                <w:szCs w:val="20"/>
              </w:rPr>
              <w:t>e</w:t>
            </w:r>
            <w:r w:rsidRPr="000A0625">
              <w:rPr>
                <w:rFonts w:ascii="Work Sans" w:hAnsi="Work Sans" w:cs="Arial"/>
                <w:sz w:val="20"/>
                <w:szCs w:val="20"/>
              </w:rPr>
              <w:t xml:space="preserve"> giro en la conciliación del primer trimestre de 2026</w:t>
            </w:r>
            <w:r w:rsidRPr="000A0625">
              <w:rPr>
                <w:rFonts w:ascii="Work Sans" w:hAnsi="Work Sans" w:cs="Arial"/>
                <w:sz w:val="20"/>
                <w:szCs w:val="20"/>
              </w:rPr>
              <w:t xml:space="preserve"> por valor de </w:t>
            </w:r>
            <w:r w:rsidRPr="000A0625">
              <w:rPr>
                <w:rFonts w:ascii="Work Sans" w:hAnsi="Work Sans" w:cs="Arial"/>
                <w:sz w:val="20"/>
                <w:szCs w:val="20"/>
              </w:rPr>
              <w:t>$9.866.140</w:t>
            </w:r>
            <w:r w:rsidRPr="000A0625">
              <w:rPr>
                <w:rFonts w:ascii="Work Sans" w:hAnsi="Work Sans" w:cs="Arial"/>
                <w:sz w:val="20"/>
                <w:szCs w:val="20"/>
              </w:rPr>
              <w:t xml:space="preserve">, pero </w:t>
            </w:r>
            <w:r w:rsidR="007273F5" w:rsidRPr="000A0625">
              <w:rPr>
                <w:rFonts w:ascii="Work Sans" w:hAnsi="Work Sans" w:cs="Arial"/>
                <w:sz w:val="20"/>
                <w:szCs w:val="20"/>
              </w:rPr>
              <w:t>ELECTROHUILA lo reportó por valor de $</w:t>
            </w:r>
            <w:r w:rsidR="006361E2" w:rsidRPr="000A0625">
              <w:rPr>
                <w:rFonts w:ascii="Work Sans" w:hAnsi="Work Sans" w:cs="Arial"/>
                <w:sz w:val="20"/>
                <w:szCs w:val="20"/>
              </w:rPr>
              <w:t>9.886.140. A partir del soporte se pudo establecer que el valor correcto es el reportado por EPM.</w:t>
            </w:r>
            <w:r w:rsidR="009552E5" w:rsidRPr="000A0625">
              <w:rPr>
                <w:rFonts w:ascii="Work Sans" w:hAnsi="Work Sans" w:cs="Arial"/>
                <w:sz w:val="20"/>
                <w:szCs w:val="20"/>
              </w:rPr>
              <w:t xml:space="preserve"> Se requirió a ELECTROHUILA </w:t>
            </w:r>
            <w:r w:rsidR="009552E5" w:rsidRPr="000A0625">
              <w:rPr>
                <w:rFonts w:ascii="Work Sans" w:hAnsi="Work Sans" w:cs="Arial"/>
                <w:sz w:val="20"/>
                <w:szCs w:val="20"/>
              </w:rPr>
              <w:t>para que corrija su conciliación</w:t>
            </w:r>
            <w:r w:rsidR="000A0625" w:rsidRPr="000A0625">
              <w:rPr>
                <w:rFonts w:ascii="Work Sans" w:hAnsi="Work Sans" w:cs="Arial"/>
                <w:sz w:val="20"/>
                <w:szCs w:val="20"/>
              </w:rPr>
              <w:t xml:space="preserve"> con el valor correcto del giro recibido.</w:t>
            </w:r>
          </w:p>
          <w:p w14:paraId="4575E15A" w14:textId="28721904" w:rsidR="007646C9" w:rsidRPr="000A0625" w:rsidRDefault="006361E2" w:rsidP="000A0625">
            <w:pPr>
              <w:pStyle w:val="Prrafodelista"/>
              <w:numPr>
                <w:ilvl w:val="0"/>
                <w:numId w:val="5"/>
              </w:numPr>
              <w:spacing w:after="0" w:line="240" w:lineRule="auto"/>
              <w:ind w:right="51"/>
              <w:jc w:val="both"/>
              <w:rPr>
                <w:rFonts w:ascii="Work Sans" w:hAnsi="Work Sans" w:cs="Arial"/>
                <w:sz w:val="20"/>
                <w:szCs w:val="20"/>
              </w:rPr>
            </w:pPr>
            <w:r w:rsidRPr="000A0625">
              <w:rPr>
                <w:rFonts w:ascii="Work Sans" w:hAnsi="Work Sans" w:cs="Arial"/>
                <w:sz w:val="20"/>
                <w:szCs w:val="20"/>
              </w:rPr>
              <w:t xml:space="preserve">ENERCA reportó como recibido un giro del 27 de marzo de 2026 </w:t>
            </w:r>
            <w:r w:rsidR="009552E5" w:rsidRPr="000A0625">
              <w:rPr>
                <w:rFonts w:ascii="Work Sans" w:hAnsi="Work Sans" w:cs="Arial"/>
                <w:sz w:val="20"/>
                <w:szCs w:val="20"/>
              </w:rPr>
              <w:t>por valor de $</w:t>
            </w:r>
            <w:r w:rsidR="009552E5" w:rsidRPr="000A0625">
              <w:rPr>
                <w:rFonts w:ascii="Work Sans" w:hAnsi="Work Sans" w:cs="Arial"/>
                <w:sz w:val="20"/>
                <w:szCs w:val="20"/>
              </w:rPr>
              <w:t>27.965.475</w:t>
            </w:r>
            <w:r w:rsidR="009552E5" w:rsidRPr="000A0625">
              <w:rPr>
                <w:rFonts w:ascii="Work Sans" w:hAnsi="Work Sans" w:cs="Arial"/>
                <w:sz w:val="20"/>
                <w:szCs w:val="20"/>
              </w:rPr>
              <w:t xml:space="preserve"> proveniente de EPM, no obstante EPM no lo reportó como efectuado. Al consultar a EPM por el tema, declararon que si efectuaron ese giro pero que el concepto es diferente al de contribuciones de solidaridad. Se requirió a ENERCA para que corrija su conciliación, retirando ese giro recibido.</w:t>
            </w:r>
          </w:p>
        </w:tc>
      </w:tr>
    </w:tbl>
    <w:p w14:paraId="7E618799" w14:textId="77777777" w:rsidR="00B53B97" w:rsidRPr="005902B4" w:rsidRDefault="00B53B97" w:rsidP="00B53B97">
      <w:pPr>
        <w:pStyle w:val="Prrafodelista"/>
        <w:spacing w:after="0" w:line="240" w:lineRule="auto"/>
        <w:ind w:left="360" w:right="51"/>
        <w:jc w:val="both"/>
        <w:rPr>
          <w:rFonts w:ascii="Work Sans" w:hAnsi="Work Sans" w:cs="Arial"/>
          <w:sz w:val="24"/>
          <w:szCs w:val="24"/>
        </w:rPr>
      </w:pPr>
    </w:p>
    <w:p w14:paraId="679FCB82" w14:textId="254706BF" w:rsidR="005902B4" w:rsidRPr="009054DA" w:rsidRDefault="005902B4" w:rsidP="001C1531">
      <w:pPr>
        <w:spacing w:after="0" w:line="240" w:lineRule="auto"/>
        <w:ind w:left="360" w:right="51"/>
        <w:contextualSpacing/>
        <w:jc w:val="both"/>
        <w:rPr>
          <w:rFonts w:ascii="Work Sans" w:hAnsi="Work Sans" w:cs="Arial"/>
          <w:b/>
          <w:bCs/>
          <w:sz w:val="24"/>
          <w:szCs w:val="24"/>
          <w:u w:val="single"/>
        </w:rPr>
      </w:pPr>
      <w:r w:rsidRPr="009054DA">
        <w:rPr>
          <w:rFonts w:ascii="Work Sans" w:hAnsi="Work Sans" w:cs="Arial"/>
          <w:b/>
          <w:bCs/>
          <w:sz w:val="24"/>
          <w:szCs w:val="24"/>
          <w:u w:val="single"/>
        </w:rPr>
        <w:t xml:space="preserve">Giros recibidos del FSSRI durante el </w:t>
      </w:r>
      <w:r w:rsidR="00FC42B2">
        <w:rPr>
          <w:rFonts w:ascii="Work Sans" w:hAnsi="Work Sans" w:cs="Arial"/>
          <w:b/>
          <w:bCs/>
          <w:sz w:val="24"/>
          <w:szCs w:val="24"/>
          <w:u w:val="single"/>
        </w:rPr>
        <w:t>primer trimestre de 2026</w:t>
      </w:r>
    </w:p>
    <w:p w14:paraId="51A7715A" w14:textId="77777777" w:rsidR="005902B4" w:rsidRPr="005902B4" w:rsidRDefault="005902B4" w:rsidP="001C1531">
      <w:pPr>
        <w:spacing w:after="0" w:line="240" w:lineRule="auto"/>
        <w:ind w:left="360" w:right="51"/>
        <w:contextualSpacing/>
        <w:jc w:val="both"/>
        <w:rPr>
          <w:rFonts w:ascii="Work Sans" w:hAnsi="Work Sans" w:cs="Arial"/>
          <w:sz w:val="24"/>
          <w:szCs w:val="24"/>
        </w:rPr>
      </w:pPr>
    </w:p>
    <w:p w14:paraId="66752F47" w14:textId="4873EAC9" w:rsidR="005902B4" w:rsidRDefault="007B7F33" w:rsidP="007B7F33">
      <w:pPr>
        <w:pStyle w:val="Prrafodelista"/>
        <w:spacing w:after="0" w:line="240" w:lineRule="auto"/>
        <w:ind w:left="360" w:right="51"/>
        <w:jc w:val="both"/>
        <w:rPr>
          <w:rFonts w:ascii="Work Sans" w:hAnsi="Work Sans" w:cs="Arial"/>
          <w:sz w:val="24"/>
          <w:szCs w:val="24"/>
        </w:rPr>
      </w:pPr>
      <w:r w:rsidRPr="007B7F33">
        <w:rPr>
          <w:rFonts w:ascii="Work Sans" w:hAnsi="Work Sans" w:cs="Arial"/>
          <w:sz w:val="24"/>
          <w:szCs w:val="24"/>
        </w:rPr>
        <w:t>En la siguiente tabla se relaciona el concepto y valor de cada uno de los giros reportados como recibidos desde el FSSRI, así:</w:t>
      </w:r>
    </w:p>
    <w:p w14:paraId="650B965D" w14:textId="77777777" w:rsidR="007B7F33" w:rsidRDefault="007B7F33" w:rsidP="00750BF7">
      <w:pPr>
        <w:spacing w:after="0" w:line="240" w:lineRule="auto"/>
        <w:ind w:left="360" w:right="51"/>
        <w:contextualSpacing/>
        <w:jc w:val="both"/>
        <w:rPr>
          <w:rFonts w:ascii="Work Sans" w:hAnsi="Work Sans" w:cs="Arial"/>
          <w:sz w:val="24"/>
          <w:szCs w:val="24"/>
        </w:rPr>
      </w:pPr>
    </w:p>
    <w:p w14:paraId="2799AA46" w14:textId="0D5E3186" w:rsidR="00BC5610" w:rsidRPr="00801E58" w:rsidRDefault="00BC5610" w:rsidP="00801E58">
      <w:pPr>
        <w:pStyle w:val="Descripcin"/>
        <w:keepNext/>
        <w:spacing w:before="0" w:after="0" w:line="240" w:lineRule="auto"/>
        <w:jc w:val="center"/>
        <w:rPr>
          <w:rFonts w:ascii="Work Sans" w:hAnsi="Work Sans"/>
          <w:i w:val="0"/>
          <w:iCs w:val="0"/>
          <w:sz w:val="20"/>
          <w:szCs w:val="20"/>
        </w:rPr>
      </w:pPr>
      <w:r w:rsidRPr="00801E58">
        <w:rPr>
          <w:rFonts w:ascii="Work Sans" w:hAnsi="Work Sans"/>
          <w:b/>
          <w:bCs/>
          <w:i w:val="0"/>
          <w:iCs w:val="0"/>
          <w:sz w:val="20"/>
          <w:szCs w:val="20"/>
        </w:rPr>
        <w:t xml:space="preserve">Tabla </w:t>
      </w:r>
      <w:r w:rsidRPr="00801E58">
        <w:rPr>
          <w:rFonts w:ascii="Work Sans" w:hAnsi="Work Sans"/>
          <w:b/>
          <w:bCs/>
          <w:i w:val="0"/>
          <w:iCs w:val="0"/>
          <w:sz w:val="20"/>
          <w:szCs w:val="20"/>
        </w:rPr>
        <w:fldChar w:fldCharType="begin"/>
      </w:r>
      <w:r w:rsidRPr="00801E58">
        <w:rPr>
          <w:rFonts w:ascii="Work Sans" w:hAnsi="Work Sans"/>
          <w:b/>
          <w:bCs/>
          <w:i w:val="0"/>
          <w:iCs w:val="0"/>
          <w:sz w:val="20"/>
          <w:szCs w:val="20"/>
        </w:rPr>
        <w:instrText xml:space="preserve"> SEQ Tabla \* ARABIC </w:instrText>
      </w:r>
      <w:r w:rsidRPr="00801E58">
        <w:rPr>
          <w:rFonts w:ascii="Work Sans" w:hAnsi="Work Sans"/>
          <w:b/>
          <w:bCs/>
          <w:i w:val="0"/>
          <w:iCs w:val="0"/>
          <w:sz w:val="20"/>
          <w:szCs w:val="20"/>
        </w:rPr>
        <w:fldChar w:fldCharType="separate"/>
      </w:r>
      <w:r w:rsidRPr="00801E58">
        <w:rPr>
          <w:rFonts w:ascii="Work Sans" w:hAnsi="Work Sans"/>
          <w:b/>
          <w:bCs/>
          <w:i w:val="0"/>
          <w:iCs w:val="0"/>
          <w:noProof/>
          <w:sz w:val="20"/>
          <w:szCs w:val="20"/>
        </w:rPr>
        <w:t>5</w:t>
      </w:r>
      <w:r w:rsidRPr="00801E58">
        <w:rPr>
          <w:rFonts w:ascii="Work Sans" w:hAnsi="Work Sans"/>
          <w:b/>
          <w:bCs/>
          <w:i w:val="0"/>
          <w:iCs w:val="0"/>
          <w:sz w:val="20"/>
          <w:szCs w:val="20"/>
        </w:rPr>
        <w:fldChar w:fldCharType="end"/>
      </w:r>
      <w:r w:rsidR="00801E58">
        <w:rPr>
          <w:rFonts w:ascii="Work Sans" w:hAnsi="Work Sans"/>
          <w:i w:val="0"/>
          <w:iCs w:val="0"/>
          <w:sz w:val="20"/>
          <w:szCs w:val="20"/>
        </w:rPr>
        <w:t>.</w:t>
      </w:r>
      <w:r w:rsidR="00801E58" w:rsidRPr="00801E58">
        <w:rPr>
          <w:rFonts w:ascii="Work Sans" w:hAnsi="Work Sans"/>
          <w:i w:val="0"/>
          <w:iCs w:val="0"/>
          <w:sz w:val="20"/>
          <w:szCs w:val="20"/>
        </w:rPr>
        <w:t xml:space="preserve"> Desagregado de los giros recibidos del FSSRI por resolución.</w:t>
      </w:r>
    </w:p>
    <w:tbl>
      <w:tblPr>
        <w:tblStyle w:val="Tablaconcuadrcula"/>
        <w:tblW w:w="0" w:type="auto"/>
        <w:jc w:val="right"/>
        <w:tblLayout w:type="fixed"/>
        <w:tblLook w:val="04A0" w:firstRow="1" w:lastRow="0" w:firstColumn="1" w:lastColumn="0" w:noHBand="0" w:noVBand="1"/>
      </w:tblPr>
      <w:tblGrid>
        <w:gridCol w:w="1413"/>
        <w:gridCol w:w="2410"/>
        <w:gridCol w:w="2835"/>
        <w:gridCol w:w="2376"/>
      </w:tblGrid>
      <w:tr w:rsidR="009B5A9B" w:rsidRPr="00DB301D" w14:paraId="3BE3B33B" w14:textId="77777777" w:rsidTr="007456AE">
        <w:trPr>
          <w:cantSplit/>
          <w:tblHeader/>
          <w:jc w:val="right"/>
        </w:trPr>
        <w:tc>
          <w:tcPr>
            <w:tcW w:w="1413" w:type="dxa"/>
            <w:shd w:val="clear" w:color="auto" w:fill="D9D9D9" w:themeFill="background1" w:themeFillShade="D9"/>
            <w:vAlign w:val="center"/>
          </w:tcPr>
          <w:p w14:paraId="75CF5650" w14:textId="77777777" w:rsidR="009B5A9B" w:rsidRPr="00DB301D" w:rsidRDefault="009B5A9B" w:rsidP="00F91537">
            <w:pPr>
              <w:spacing w:after="0" w:line="240" w:lineRule="auto"/>
              <w:ind w:right="51"/>
              <w:contextualSpacing/>
              <w:jc w:val="center"/>
              <w:rPr>
                <w:rFonts w:ascii="Work Sans" w:hAnsi="Work Sans" w:cs="Arial"/>
                <w:b/>
                <w:bCs/>
                <w:sz w:val="20"/>
                <w:szCs w:val="20"/>
              </w:rPr>
            </w:pPr>
            <w:r w:rsidRPr="00DB301D">
              <w:rPr>
                <w:rFonts w:ascii="Work Sans" w:hAnsi="Work Sans" w:cs="Arial"/>
                <w:b/>
                <w:bCs/>
                <w:sz w:val="20"/>
                <w:szCs w:val="20"/>
              </w:rPr>
              <w:t>No. de Resol.</w:t>
            </w:r>
          </w:p>
        </w:tc>
        <w:tc>
          <w:tcPr>
            <w:tcW w:w="2410" w:type="dxa"/>
            <w:shd w:val="clear" w:color="auto" w:fill="D9D9D9" w:themeFill="background1" w:themeFillShade="D9"/>
            <w:vAlign w:val="center"/>
          </w:tcPr>
          <w:p w14:paraId="2E2F33B3" w14:textId="77777777" w:rsidR="009B5A9B" w:rsidRPr="00DB301D" w:rsidRDefault="009B5A9B" w:rsidP="00F91537">
            <w:pPr>
              <w:spacing w:after="0" w:line="240" w:lineRule="auto"/>
              <w:ind w:right="51"/>
              <w:contextualSpacing/>
              <w:jc w:val="center"/>
              <w:rPr>
                <w:rFonts w:ascii="Work Sans" w:hAnsi="Work Sans" w:cs="Arial"/>
                <w:b/>
                <w:bCs/>
                <w:sz w:val="20"/>
                <w:szCs w:val="20"/>
              </w:rPr>
            </w:pPr>
            <w:r w:rsidRPr="00DB301D">
              <w:rPr>
                <w:rFonts w:ascii="Work Sans" w:hAnsi="Work Sans" w:cs="Arial"/>
                <w:b/>
                <w:bCs/>
                <w:sz w:val="20"/>
                <w:szCs w:val="20"/>
              </w:rPr>
              <w:t>Fecha</w:t>
            </w:r>
          </w:p>
        </w:tc>
        <w:tc>
          <w:tcPr>
            <w:tcW w:w="2835" w:type="dxa"/>
            <w:shd w:val="clear" w:color="auto" w:fill="D9D9D9" w:themeFill="background1" w:themeFillShade="D9"/>
            <w:vAlign w:val="center"/>
          </w:tcPr>
          <w:p w14:paraId="63DF1E96" w14:textId="77777777" w:rsidR="009B5A9B" w:rsidRPr="00DB301D" w:rsidRDefault="009B5A9B" w:rsidP="00F91537">
            <w:pPr>
              <w:spacing w:after="0" w:line="240" w:lineRule="auto"/>
              <w:ind w:right="51"/>
              <w:contextualSpacing/>
              <w:jc w:val="center"/>
              <w:rPr>
                <w:rFonts w:ascii="Work Sans" w:hAnsi="Work Sans" w:cs="Arial"/>
                <w:b/>
                <w:bCs/>
                <w:sz w:val="20"/>
                <w:szCs w:val="20"/>
              </w:rPr>
            </w:pPr>
            <w:r w:rsidRPr="00DB301D">
              <w:rPr>
                <w:rFonts w:ascii="Work Sans" w:hAnsi="Work Sans" w:cs="Arial"/>
                <w:b/>
                <w:bCs/>
                <w:sz w:val="20"/>
                <w:szCs w:val="20"/>
              </w:rPr>
              <w:t>Concepto</w:t>
            </w:r>
          </w:p>
        </w:tc>
        <w:tc>
          <w:tcPr>
            <w:tcW w:w="2376" w:type="dxa"/>
            <w:shd w:val="clear" w:color="auto" w:fill="D9D9D9" w:themeFill="background1" w:themeFillShade="D9"/>
            <w:vAlign w:val="center"/>
          </w:tcPr>
          <w:p w14:paraId="01A5420E" w14:textId="77777777" w:rsidR="009B5A9B" w:rsidRPr="00DB301D" w:rsidRDefault="009B5A9B" w:rsidP="00F91537">
            <w:pPr>
              <w:spacing w:after="0" w:line="240" w:lineRule="auto"/>
              <w:ind w:right="51"/>
              <w:contextualSpacing/>
              <w:jc w:val="center"/>
              <w:rPr>
                <w:rFonts w:ascii="Work Sans" w:hAnsi="Work Sans" w:cs="Arial"/>
                <w:b/>
                <w:bCs/>
                <w:sz w:val="20"/>
                <w:szCs w:val="20"/>
              </w:rPr>
            </w:pPr>
            <w:r w:rsidRPr="00DB301D">
              <w:rPr>
                <w:rFonts w:ascii="Work Sans" w:hAnsi="Work Sans" w:cs="Arial"/>
                <w:b/>
                <w:bCs/>
                <w:sz w:val="20"/>
                <w:szCs w:val="20"/>
              </w:rPr>
              <w:t>Valor Asignado</w:t>
            </w:r>
          </w:p>
        </w:tc>
      </w:tr>
      <w:tr w:rsidR="009B5A9B" w:rsidRPr="00DB301D" w14:paraId="1C79097B" w14:textId="77777777" w:rsidTr="007456AE">
        <w:trPr>
          <w:cantSplit/>
          <w:jc w:val="right"/>
        </w:trPr>
        <w:tc>
          <w:tcPr>
            <w:tcW w:w="1413" w:type="dxa"/>
            <w:vAlign w:val="center"/>
          </w:tcPr>
          <w:p w14:paraId="295FB55A" w14:textId="3900AAA1" w:rsidR="009B5A9B" w:rsidRPr="00DB301D" w:rsidRDefault="00B1370A" w:rsidP="00F91537">
            <w:pPr>
              <w:spacing w:after="0" w:line="240" w:lineRule="auto"/>
              <w:ind w:right="51"/>
              <w:contextualSpacing/>
              <w:jc w:val="center"/>
              <w:rPr>
                <w:rFonts w:ascii="Work Sans" w:hAnsi="Work Sans" w:cs="Arial"/>
                <w:sz w:val="20"/>
                <w:szCs w:val="20"/>
              </w:rPr>
            </w:pPr>
            <w:r w:rsidRPr="00DB301D">
              <w:rPr>
                <w:rFonts w:ascii="Work Sans" w:hAnsi="Work Sans" w:cs="Arial"/>
                <w:sz w:val="20"/>
                <w:szCs w:val="20"/>
              </w:rPr>
              <w:t>00169</w:t>
            </w:r>
          </w:p>
        </w:tc>
        <w:tc>
          <w:tcPr>
            <w:tcW w:w="2410" w:type="dxa"/>
            <w:vAlign w:val="center"/>
          </w:tcPr>
          <w:p w14:paraId="57BD179C" w14:textId="73C42C81" w:rsidR="009B5A9B" w:rsidRPr="00DB301D" w:rsidRDefault="00DB301D" w:rsidP="00400B59">
            <w:pPr>
              <w:spacing w:after="0" w:line="240" w:lineRule="auto"/>
              <w:ind w:right="51"/>
              <w:contextualSpacing/>
              <w:rPr>
                <w:rFonts w:ascii="Work Sans" w:hAnsi="Work Sans" w:cs="Arial"/>
                <w:sz w:val="20"/>
                <w:szCs w:val="20"/>
              </w:rPr>
            </w:pPr>
            <w:r w:rsidRPr="00DB301D">
              <w:rPr>
                <w:rFonts w:ascii="Work Sans" w:hAnsi="Work Sans" w:cs="Arial"/>
                <w:sz w:val="20"/>
                <w:szCs w:val="20"/>
              </w:rPr>
              <w:t>17 de febrero de 2026</w:t>
            </w:r>
          </w:p>
        </w:tc>
        <w:tc>
          <w:tcPr>
            <w:tcW w:w="2835" w:type="dxa"/>
            <w:vAlign w:val="center"/>
          </w:tcPr>
          <w:p w14:paraId="0C3F9451" w14:textId="4B36B87F" w:rsidR="009B5A9B" w:rsidRPr="00DB301D" w:rsidRDefault="003B1FD2" w:rsidP="00400B59">
            <w:pPr>
              <w:spacing w:after="0" w:line="240" w:lineRule="auto"/>
              <w:ind w:right="51"/>
              <w:contextualSpacing/>
              <w:rPr>
                <w:rFonts w:ascii="Work Sans" w:hAnsi="Work Sans" w:cs="Arial"/>
                <w:sz w:val="20"/>
                <w:szCs w:val="20"/>
              </w:rPr>
            </w:pPr>
            <w:r>
              <w:rPr>
                <w:rFonts w:ascii="Work Sans" w:hAnsi="Work Sans" w:cs="Arial"/>
                <w:sz w:val="20"/>
                <w:szCs w:val="20"/>
              </w:rPr>
              <w:t>P</w:t>
            </w:r>
            <w:r w:rsidRPr="003B1FD2">
              <w:rPr>
                <w:rFonts w:ascii="Work Sans" w:hAnsi="Work Sans" w:cs="Arial"/>
                <w:sz w:val="20"/>
                <w:szCs w:val="20"/>
              </w:rPr>
              <w:t>ago de saldos del primer trimestre de 2025</w:t>
            </w:r>
          </w:p>
        </w:tc>
        <w:tc>
          <w:tcPr>
            <w:tcW w:w="2376" w:type="dxa"/>
            <w:vAlign w:val="center"/>
          </w:tcPr>
          <w:p w14:paraId="7E299654" w14:textId="780B7382" w:rsidR="009B5A9B" w:rsidRPr="00DB301D" w:rsidRDefault="000B2A25" w:rsidP="00F91537">
            <w:pPr>
              <w:spacing w:after="0" w:line="240" w:lineRule="auto"/>
              <w:ind w:right="51"/>
              <w:contextualSpacing/>
              <w:jc w:val="right"/>
              <w:rPr>
                <w:rFonts w:ascii="Work Sans" w:hAnsi="Work Sans" w:cs="Arial"/>
                <w:sz w:val="20"/>
                <w:szCs w:val="20"/>
              </w:rPr>
            </w:pPr>
            <w:r w:rsidRPr="00DB301D">
              <w:rPr>
                <w:rFonts w:ascii="Work Sans" w:hAnsi="Work Sans" w:cs="Arial"/>
                <w:sz w:val="20"/>
                <w:szCs w:val="20"/>
              </w:rPr>
              <w:t>$32.709.036.299</w:t>
            </w:r>
          </w:p>
        </w:tc>
      </w:tr>
      <w:tr w:rsidR="000B2A25" w:rsidRPr="00DB301D" w14:paraId="11F3B1FA" w14:textId="77777777" w:rsidTr="007456AE">
        <w:trPr>
          <w:cantSplit/>
          <w:jc w:val="right"/>
        </w:trPr>
        <w:tc>
          <w:tcPr>
            <w:tcW w:w="1413" w:type="dxa"/>
            <w:vAlign w:val="center"/>
          </w:tcPr>
          <w:p w14:paraId="672F9D3C" w14:textId="09BB047B" w:rsidR="000B2A25" w:rsidRPr="00DB301D" w:rsidRDefault="00B1370A" w:rsidP="00F91537">
            <w:pPr>
              <w:spacing w:after="0" w:line="240" w:lineRule="auto"/>
              <w:ind w:right="51"/>
              <w:contextualSpacing/>
              <w:jc w:val="center"/>
              <w:rPr>
                <w:rFonts w:ascii="Work Sans" w:hAnsi="Work Sans" w:cs="Arial"/>
                <w:sz w:val="20"/>
                <w:szCs w:val="20"/>
              </w:rPr>
            </w:pPr>
            <w:r w:rsidRPr="00DB301D">
              <w:rPr>
                <w:rFonts w:ascii="Work Sans" w:hAnsi="Work Sans" w:cs="Arial"/>
                <w:sz w:val="20"/>
                <w:szCs w:val="20"/>
              </w:rPr>
              <w:t>00178</w:t>
            </w:r>
          </w:p>
        </w:tc>
        <w:tc>
          <w:tcPr>
            <w:tcW w:w="2410" w:type="dxa"/>
            <w:vAlign w:val="center"/>
          </w:tcPr>
          <w:p w14:paraId="28AFF099" w14:textId="50D7A05F" w:rsidR="000B2A25" w:rsidRPr="00DB301D" w:rsidRDefault="00DB301D" w:rsidP="00400B59">
            <w:pPr>
              <w:spacing w:after="0" w:line="240" w:lineRule="auto"/>
              <w:ind w:right="51"/>
              <w:contextualSpacing/>
              <w:rPr>
                <w:rFonts w:ascii="Work Sans" w:hAnsi="Work Sans" w:cs="Arial"/>
                <w:sz w:val="20"/>
                <w:szCs w:val="20"/>
              </w:rPr>
            </w:pPr>
            <w:r w:rsidRPr="00DB301D">
              <w:rPr>
                <w:rFonts w:ascii="Work Sans" w:hAnsi="Work Sans" w:cs="Arial"/>
                <w:sz w:val="20"/>
                <w:szCs w:val="20"/>
              </w:rPr>
              <w:t>17 de febrero de 2026</w:t>
            </w:r>
          </w:p>
        </w:tc>
        <w:tc>
          <w:tcPr>
            <w:tcW w:w="2835" w:type="dxa"/>
            <w:vAlign w:val="center"/>
          </w:tcPr>
          <w:p w14:paraId="00ADE358" w14:textId="03695A32" w:rsidR="000B2A25" w:rsidRPr="00DB301D" w:rsidRDefault="00270C54" w:rsidP="00400B59">
            <w:pPr>
              <w:spacing w:after="0" w:line="240" w:lineRule="auto"/>
              <w:ind w:right="51"/>
              <w:contextualSpacing/>
              <w:rPr>
                <w:rFonts w:ascii="Work Sans" w:hAnsi="Work Sans" w:cs="Arial"/>
                <w:sz w:val="20"/>
                <w:szCs w:val="20"/>
              </w:rPr>
            </w:pPr>
            <w:r>
              <w:rPr>
                <w:rFonts w:ascii="Work Sans" w:hAnsi="Work Sans" w:cs="Arial"/>
                <w:sz w:val="20"/>
                <w:szCs w:val="20"/>
              </w:rPr>
              <w:t>P</w:t>
            </w:r>
            <w:r w:rsidRPr="00270C54">
              <w:rPr>
                <w:rFonts w:ascii="Work Sans" w:hAnsi="Work Sans" w:cs="Arial"/>
                <w:sz w:val="20"/>
                <w:szCs w:val="20"/>
              </w:rPr>
              <w:t>ago de saldos del segundo trimestre de 2025</w:t>
            </w:r>
          </w:p>
        </w:tc>
        <w:tc>
          <w:tcPr>
            <w:tcW w:w="2376" w:type="dxa"/>
            <w:vAlign w:val="center"/>
          </w:tcPr>
          <w:p w14:paraId="29F75E91" w14:textId="6A5B3BE8" w:rsidR="000B2A25" w:rsidRPr="00DB301D" w:rsidRDefault="00632E7E" w:rsidP="00F91537">
            <w:pPr>
              <w:spacing w:after="0" w:line="240" w:lineRule="auto"/>
              <w:ind w:right="51"/>
              <w:contextualSpacing/>
              <w:jc w:val="right"/>
              <w:rPr>
                <w:rFonts w:ascii="Work Sans" w:hAnsi="Work Sans" w:cs="Arial"/>
                <w:sz w:val="20"/>
                <w:szCs w:val="20"/>
              </w:rPr>
            </w:pPr>
            <w:r w:rsidRPr="00DB301D">
              <w:rPr>
                <w:rFonts w:ascii="Work Sans" w:hAnsi="Work Sans" w:cs="Arial"/>
                <w:sz w:val="20"/>
                <w:szCs w:val="20"/>
              </w:rPr>
              <w:t>$83.473.396.857</w:t>
            </w:r>
          </w:p>
        </w:tc>
      </w:tr>
      <w:tr w:rsidR="009B5A9B" w:rsidRPr="00DB301D" w14:paraId="0C70E6C1" w14:textId="77777777" w:rsidTr="007456AE">
        <w:trPr>
          <w:cantSplit/>
          <w:jc w:val="right"/>
        </w:trPr>
        <w:tc>
          <w:tcPr>
            <w:tcW w:w="1413" w:type="dxa"/>
            <w:vAlign w:val="center"/>
          </w:tcPr>
          <w:p w14:paraId="6A6D7BFD" w14:textId="55C74406" w:rsidR="009B5A9B" w:rsidRPr="00DB301D" w:rsidRDefault="00B1370A" w:rsidP="00F91537">
            <w:pPr>
              <w:spacing w:after="0" w:line="240" w:lineRule="auto"/>
              <w:ind w:right="51"/>
              <w:contextualSpacing/>
              <w:jc w:val="center"/>
              <w:rPr>
                <w:rFonts w:ascii="Work Sans" w:hAnsi="Work Sans" w:cs="Arial"/>
                <w:sz w:val="20"/>
                <w:szCs w:val="20"/>
              </w:rPr>
            </w:pPr>
            <w:r w:rsidRPr="00DB301D">
              <w:rPr>
                <w:rFonts w:ascii="Work Sans" w:hAnsi="Work Sans" w:cs="Arial"/>
                <w:sz w:val="20"/>
                <w:szCs w:val="20"/>
              </w:rPr>
              <w:t>00185</w:t>
            </w:r>
          </w:p>
        </w:tc>
        <w:tc>
          <w:tcPr>
            <w:tcW w:w="2410" w:type="dxa"/>
            <w:vAlign w:val="center"/>
          </w:tcPr>
          <w:p w14:paraId="053A7D9E" w14:textId="7B30415D" w:rsidR="009B5A9B" w:rsidRPr="00DB301D" w:rsidRDefault="00DB301D" w:rsidP="00400B59">
            <w:pPr>
              <w:spacing w:after="0" w:line="240" w:lineRule="auto"/>
              <w:ind w:right="51"/>
              <w:contextualSpacing/>
              <w:rPr>
                <w:rFonts w:ascii="Work Sans" w:hAnsi="Work Sans" w:cs="Arial"/>
                <w:sz w:val="20"/>
                <w:szCs w:val="20"/>
              </w:rPr>
            </w:pPr>
            <w:r w:rsidRPr="00DB301D">
              <w:rPr>
                <w:rFonts w:ascii="Work Sans" w:hAnsi="Work Sans" w:cs="Arial"/>
                <w:sz w:val="20"/>
                <w:szCs w:val="20"/>
              </w:rPr>
              <w:t>17 de febrero de 2026</w:t>
            </w:r>
          </w:p>
        </w:tc>
        <w:tc>
          <w:tcPr>
            <w:tcW w:w="2835" w:type="dxa"/>
            <w:vAlign w:val="center"/>
          </w:tcPr>
          <w:p w14:paraId="2FF1CEAC" w14:textId="23938462" w:rsidR="009B5A9B" w:rsidRPr="00DB301D" w:rsidRDefault="004238AD" w:rsidP="00400B59">
            <w:pPr>
              <w:spacing w:after="0" w:line="240" w:lineRule="auto"/>
              <w:ind w:right="51"/>
              <w:contextualSpacing/>
              <w:rPr>
                <w:rFonts w:ascii="Work Sans" w:hAnsi="Work Sans" w:cs="Arial"/>
                <w:sz w:val="20"/>
                <w:szCs w:val="20"/>
              </w:rPr>
            </w:pPr>
            <w:r>
              <w:rPr>
                <w:rFonts w:ascii="Work Sans" w:hAnsi="Work Sans" w:cs="Arial"/>
                <w:sz w:val="20"/>
                <w:szCs w:val="20"/>
              </w:rPr>
              <w:t>P</w:t>
            </w:r>
            <w:r w:rsidRPr="004238AD">
              <w:rPr>
                <w:rFonts w:ascii="Work Sans" w:hAnsi="Work Sans" w:cs="Arial"/>
                <w:sz w:val="20"/>
                <w:szCs w:val="20"/>
              </w:rPr>
              <w:t>ago de saldos del tercer trimestre de 2025</w:t>
            </w:r>
          </w:p>
        </w:tc>
        <w:tc>
          <w:tcPr>
            <w:tcW w:w="2376" w:type="dxa"/>
            <w:vAlign w:val="center"/>
          </w:tcPr>
          <w:p w14:paraId="6A925FC5" w14:textId="491632E2" w:rsidR="009B5A9B" w:rsidRPr="00DB301D" w:rsidRDefault="00632E7E" w:rsidP="00F91537">
            <w:pPr>
              <w:spacing w:after="0" w:line="240" w:lineRule="auto"/>
              <w:ind w:right="51"/>
              <w:contextualSpacing/>
              <w:jc w:val="right"/>
              <w:rPr>
                <w:rFonts w:ascii="Work Sans" w:hAnsi="Work Sans" w:cs="Arial"/>
                <w:sz w:val="20"/>
                <w:szCs w:val="20"/>
              </w:rPr>
            </w:pPr>
            <w:r w:rsidRPr="00DB301D">
              <w:rPr>
                <w:rFonts w:ascii="Work Sans" w:hAnsi="Work Sans" w:cs="Arial"/>
                <w:sz w:val="20"/>
                <w:szCs w:val="20"/>
              </w:rPr>
              <w:t>$71.103.436.309</w:t>
            </w:r>
          </w:p>
        </w:tc>
      </w:tr>
      <w:tr w:rsidR="009B5A9B" w:rsidRPr="005622F9" w14:paraId="00451365" w14:textId="77777777" w:rsidTr="00632E7E">
        <w:trPr>
          <w:cantSplit/>
          <w:jc w:val="right"/>
        </w:trPr>
        <w:tc>
          <w:tcPr>
            <w:tcW w:w="6658" w:type="dxa"/>
            <w:gridSpan w:val="3"/>
            <w:shd w:val="clear" w:color="auto" w:fill="D9D9D9" w:themeFill="background1" w:themeFillShade="D9"/>
            <w:vAlign w:val="center"/>
          </w:tcPr>
          <w:p w14:paraId="625139F3" w14:textId="77777777" w:rsidR="009B5A9B" w:rsidRPr="00DB301D" w:rsidRDefault="009B5A9B" w:rsidP="00F91537">
            <w:pPr>
              <w:spacing w:after="0" w:line="240" w:lineRule="auto"/>
              <w:ind w:right="51"/>
              <w:contextualSpacing/>
              <w:jc w:val="center"/>
              <w:rPr>
                <w:rFonts w:ascii="Work Sans" w:hAnsi="Work Sans" w:cs="Arial"/>
                <w:b/>
                <w:bCs/>
                <w:sz w:val="20"/>
                <w:szCs w:val="20"/>
              </w:rPr>
            </w:pPr>
            <w:r w:rsidRPr="00DB301D">
              <w:rPr>
                <w:rFonts w:ascii="Work Sans" w:hAnsi="Work Sans" w:cs="Arial"/>
                <w:b/>
                <w:bCs/>
                <w:sz w:val="20"/>
                <w:szCs w:val="20"/>
              </w:rPr>
              <w:t>TOTAL</w:t>
            </w:r>
          </w:p>
        </w:tc>
        <w:tc>
          <w:tcPr>
            <w:tcW w:w="2376" w:type="dxa"/>
            <w:shd w:val="clear" w:color="auto" w:fill="D9D9D9" w:themeFill="background1" w:themeFillShade="D9"/>
            <w:vAlign w:val="center"/>
          </w:tcPr>
          <w:p w14:paraId="61291630" w14:textId="24194226" w:rsidR="009B5A9B" w:rsidRPr="00DB301D" w:rsidRDefault="00632E7E" w:rsidP="00F91537">
            <w:pPr>
              <w:spacing w:after="0" w:line="240" w:lineRule="auto"/>
              <w:ind w:right="51"/>
              <w:contextualSpacing/>
              <w:jc w:val="right"/>
              <w:rPr>
                <w:rFonts w:ascii="Work Sans" w:hAnsi="Work Sans" w:cs="Arial"/>
                <w:b/>
                <w:bCs/>
                <w:sz w:val="20"/>
                <w:szCs w:val="20"/>
              </w:rPr>
            </w:pPr>
            <w:r w:rsidRPr="00DB301D">
              <w:rPr>
                <w:rFonts w:ascii="Work Sans" w:hAnsi="Work Sans" w:cs="Arial"/>
                <w:b/>
                <w:bCs/>
                <w:sz w:val="20"/>
                <w:szCs w:val="20"/>
              </w:rPr>
              <w:t>$ 187.285.869.465</w:t>
            </w:r>
          </w:p>
        </w:tc>
      </w:tr>
    </w:tbl>
    <w:p w14:paraId="783F1BAF" w14:textId="77777777" w:rsidR="007B7F33" w:rsidRPr="005902B4" w:rsidRDefault="007B7F33" w:rsidP="00750BF7">
      <w:pPr>
        <w:spacing w:after="0" w:line="240" w:lineRule="auto"/>
        <w:ind w:left="360" w:right="51"/>
        <w:contextualSpacing/>
        <w:jc w:val="both"/>
        <w:rPr>
          <w:rFonts w:ascii="Work Sans" w:hAnsi="Work Sans" w:cs="Arial"/>
          <w:sz w:val="24"/>
          <w:szCs w:val="24"/>
        </w:rPr>
      </w:pPr>
    </w:p>
    <w:p w14:paraId="1C1F53BE" w14:textId="77777777" w:rsidR="005902B4" w:rsidRPr="009054DA" w:rsidRDefault="005902B4" w:rsidP="001C1531">
      <w:pPr>
        <w:spacing w:after="0" w:line="240" w:lineRule="auto"/>
        <w:ind w:left="360" w:right="51"/>
        <w:contextualSpacing/>
        <w:jc w:val="both"/>
        <w:rPr>
          <w:rFonts w:ascii="Work Sans" w:hAnsi="Work Sans" w:cs="Arial"/>
          <w:b/>
          <w:bCs/>
          <w:sz w:val="24"/>
          <w:szCs w:val="24"/>
          <w:u w:val="single"/>
        </w:rPr>
      </w:pPr>
      <w:r w:rsidRPr="009054DA">
        <w:rPr>
          <w:rFonts w:ascii="Work Sans" w:hAnsi="Work Sans" w:cs="Arial"/>
          <w:b/>
          <w:bCs/>
          <w:sz w:val="24"/>
          <w:szCs w:val="24"/>
          <w:u w:val="single"/>
        </w:rPr>
        <w:t>Balance del trimestre</w:t>
      </w:r>
    </w:p>
    <w:p w14:paraId="052E3169" w14:textId="77777777" w:rsidR="005902B4" w:rsidRPr="005902B4" w:rsidRDefault="005902B4" w:rsidP="001C1531">
      <w:pPr>
        <w:spacing w:after="0" w:line="240" w:lineRule="auto"/>
        <w:ind w:left="360" w:right="51"/>
        <w:contextualSpacing/>
        <w:jc w:val="both"/>
        <w:rPr>
          <w:rFonts w:ascii="Work Sans" w:hAnsi="Work Sans" w:cs="Arial"/>
          <w:sz w:val="24"/>
          <w:szCs w:val="24"/>
        </w:rPr>
      </w:pPr>
    </w:p>
    <w:p w14:paraId="1C470ECB" w14:textId="78DC6614" w:rsidR="005902B4" w:rsidRPr="005902B4" w:rsidRDefault="005902B4" w:rsidP="001C1531">
      <w:pPr>
        <w:spacing w:after="0" w:line="240" w:lineRule="auto"/>
        <w:ind w:left="360" w:right="51"/>
        <w:contextualSpacing/>
        <w:jc w:val="both"/>
        <w:rPr>
          <w:rFonts w:ascii="Work Sans" w:hAnsi="Work Sans" w:cs="Arial"/>
          <w:sz w:val="24"/>
          <w:szCs w:val="24"/>
        </w:rPr>
      </w:pPr>
      <w:r w:rsidRPr="005902B4">
        <w:rPr>
          <w:rFonts w:ascii="Work Sans" w:hAnsi="Work Sans" w:cs="Arial"/>
          <w:sz w:val="24"/>
          <w:szCs w:val="24"/>
        </w:rPr>
        <w:t>El balance trimestral de la empresa se forma entre: los subsidios otorgados, las contribuciones facturadas, los giros de superávits de contribuciones recibidos provenientes de otros comercializadores y los recursos recibidos provenientes del FSSRI durante el período, así:</w:t>
      </w:r>
    </w:p>
    <w:p w14:paraId="041B6FD2" w14:textId="77777777" w:rsidR="005902B4" w:rsidRDefault="005902B4" w:rsidP="001C1531">
      <w:pPr>
        <w:spacing w:after="0" w:line="240" w:lineRule="auto"/>
        <w:ind w:left="360" w:right="51"/>
        <w:contextualSpacing/>
        <w:jc w:val="both"/>
        <w:rPr>
          <w:rFonts w:ascii="Work Sans" w:hAnsi="Work Sans" w:cs="Arial"/>
          <w:sz w:val="24"/>
          <w:szCs w:val="24"/>
        </w:rPr>
      </w:pPr>
    </w:p>
    <w:p w14:paraId="52FD2064" w14:textId="58C78CDC" w:rsidR="00C00A1E" w:rsidRPr="005022D6" w:rsidRDefault="00C00A1E" w:rsidP="001C1531">
      <w:pPr>
        <w:pStyle w:val="Descripcin"/>
        <w:keepNext/>
        <w:spacing w:before="0" w:after="0" w:line="240" w:lineRule="auto"/>
        <w:jc w:val="center"/>
        <w:rPr>
          <w:rFonts w:ascii="Work Sans" w:hAnsi="Work Sans"/>
          <w:i w:val="0"/>
          <w:iCs w:val="0"/>
          <w:sz w:val="20"/>
          <w:szCs w:val="20"/>
        </w:rPr>
      </w:pPr>
      <w:r w:rsidRPr="005022D6">
        <w:rPr>
          <w:rFonts w:ascii="Work Sans" w:hAnsi="Work Sans"/>
          <w:b/>
          <w:bCs/>
          <w:i w:val="0"/>
          <w:iCs w:val="0"/>
          <w:sz w:val="20"/>
          <w:szCs w:val="20"/>
        </w:rPr>
        <w:t xml:space="preserve">Tabla </w:t>
      </w:r>
      <w:r w:rsidRPr="005022D6">
        <w:rPr>
          <w:rFonts w:ascii="Work Sans" w:hAnsi="Work Sans"/>
          <w:b/>
          <w:bCs/>
          <w:i w:val="0"/>
          <w:iCs w:val="0"/>
          <w:sz w:val="20"/>
          <w:szCs w:val="20"/>
        </w:rPr>
        <w:fldChar w:fldCharType="begin"/>
      </w:r>
      <w:r w:rsidRPr="005022D6">
        <w:rPr>
          <w:rFonts w:ascii="Work Sans" w:hAnsi="Work Sans"/>
          <w:b/>
          <w:bCs/>
          <w:i w:val="0"/>
          <w:iCs w:val="0"/>
          <w:sz w:val="20"/>
          <w:szCs w:val="20"/>
        </w:rPr>
        <w:instrText xml:space="preserve"> SEQ Tabla \* ARABIC </w:instrText>
      </w:r>
      <w:r w:rsidRPr="005022D6">
        <w:rPr>
          <w:rFonts w:ascii="Work Sans" w:hAnsi="Work Sans"/>
          <w:b/>
          <w:bCs/>
          <w:i w:val="0"/>
          <w:iCs w:val="0"/>
          <w:sz w:val="20"/>
          <w:szCs w:val="20"/>
        </w:rPr>
        <w:fldChar w:fldCharType="separate"/>
      </w:r>
      <w:r w:rsidR="00BC5610">
        <w:rPr>
          <w:rFonts w:ascii="Work Sans" w:hAnsi="Work Sans"/>
          <w:b/>
          <w:bCs/>
          <w:i w:val="0"/>
          <w:iCs w:val="0"/>
          <w:noProof/>
          <w:sz w:val="20"/>
          <w:szCs w:val="20"/>
        </w:rPr>
        <w:t>6</w:t>
      </w:r>
      <w:r w:rsidRPr="005022D6">
        <w:rPr>
          <w:rFonts w:ascii="Work Sans" w:hAnsi="Work Sans"/>
          <w:b/>
          <w:bCs/>
          <w:i w:val="0"/>
          <w:iCs w:val="0"/>
          <w:sz w:val="20"/>
          <w:szCs w:val="20"/>
        </w:rPr>
        <w:fldChar w:fldCharType="end"/>
      </w:r>
      <w:r w:rsidRPr="005022D6">
        <w:rPr>
          <w:rFonts w:ascii="Work Sans" w:hAnsi="Work Sans"/>
          <w:i w:val="0"/>
          <w:iCs w:val="0"/>
          <w:sz w:val="20"/>
          <w:szCs w:val="20"/>
        </w:rPr>
        <w:t>. Balance Trimestral.</w:t>
      </w:r>
    </w:p>
    <w:tbl>
      <w:tblPr>
        <w:tblStyle w:val="Tablaconcuadrcula"/>
        <w:tblW w:w="0" w:type="auto"/>
        <w:tblInd w:w="360" w:type="dxa"/>
        <w:tblLook w:val="04A0" w:firstRow="1" w:lastRow="0" w:firstColumn="1" w:lastColumn="0" w:noHBand="0" w:noVBand="1"/>
      </w:tblPr>
      <w:tblGrid>
        <w:gridCol w:w="491"/>
        <w:gridCol w:w="5953"/>
        <w:gridCol w:w="2595"/>
      </w:tblGrid>
      <w:tr w:rsidR="00C00A1E" w:rsidRPr="002C0BEF" w14:paraId="79325561" w14:textId="77777777" w:rsidTr="645AB51D">
        <w:tc>
          <w:tcPr>
            <w:tcW w:w="491" w:type="dxa"/>
            <w:tcBorders>
              <w:top w:val="nil"/>
              <w:left w:val="nil"/>
              <w:bottom w:val="single" w:sz="4" w:space="0" w:color="auto"/>
              <w:right w:val="single" w:sz="4" w:space="0" w:color="auto"/>
            </w:tcBorders>
            <w:vAlign w:val="center"/>
          </w:tcPr>
          <w:p w14:paraId="345D50C0" w14:textId="77777777" w:rsidR="00C00A1E" w:rsidRPr="00C00A1E" w:rsidRDefault="00C00A1E" w:rsidP="001C1531">
            <w:pPr>
              <w:spacing w:after="0" w:line="240" w:lineRule="auto"/>
              <w:ind w:right="51"/>
              <w:contextualSpacing/>
              <w:jc w:val="both"/>
              <w:rPr>
                <w:rFonts w:ascii="Work Sans" w:hAnsi="Work Sans" w:cs="Arial"/>
                <w:sz w:val="20"/>
                <w:szCs w:val="20"/>
              </w:rPr>
            </w:pPr>
          </w:p>
        </w:tc>
        <w:tc>
          <w:tcPr>
            <w:tcW w:w="5953" w:type="dxa"/>
            <w:tcBorders>
              <w:left w:val="single" w:sz="4" w:space="0" w:color="auto"/>
              <w:bottom w:val="single" w:sz="4" w:space="0" w:color="auto"/>
            </w:tcBorders>
            <w:shd w:val="clear" w:color="auto" w:fill="D9D9D9" w:themeFill="background1" w:themeFillShade="D9"/>
            <w:vAlign w:val="center"/>
          </w:tcPr>
          <w:p w14:paraId="7AEF9450" w14:textId="62EDCC6A" w:rsidR="00C00A1E" w:rsidRPr="002C0BEF" w:rsidRDefault="00FC42B2" w:rsidP="001C1531">
            <w:pPr>
              <w:spacing w:after="0" w:line="240" w:lineRule="auto"/>
              <w:ind w:right="51"/>
              <w:contextualSpacing/>
              <w:jc w:val="center"/>
              <w:rPr>
                <w:rFonts w:ascii="Work Sans" w:hAnsi="Work Sans" w:cs="Arial"/>
                <w:b/>
                <w:bCs/>
                <w:sz w:val="20"/>
                <w:szCs w:val="20"/>
              </w:rPr>
            </w:pPr>
            <w:r>
              <w:rPr>
                <w:rFonts w:ascii="Work Sans" w:hAnsi="Work Sans" w:cs="Arial"/>
                <w:b/>
                <w:bCs/>
                <w:sz w:val="20"/>
                <w:szCs w:val="20"/>
              </w:rPr>
              <w:t>Primer trimestre de 2026</w:t>
            </w:r>
          </w:p>
        </w:tc>
        <w:tc>
          <w:tcPr>
            <w:tcW w:w="2595" w:type="dxa"/>
            <w:shd w:val="clear" w:color="auto" w:fill="D9D9D9" w:themeFill="background1" w:themeFillShade="D9"/>
            <w:vAlign w:val="center"/>
          </w:tcPr>
          <w:p w14:paraId="5419B49A" w14:textId="2295E499" w:rsidR="00C00A1E" w:rsidRPr="002C0BEF" w:rsidRDefault="00C00A1E" w:rsidP="001C1531">
            <w:pPr>
              <w:spacing w:after="0" w:line="240" w:lineRule="auto"/>
              <w:ind w:right="51"/>
              <w:contextualSpacing/>
              <w:jc w:val="center"/>
              <w:rPr>
                <w:rFonts w:ascii="Work Sans" w:hAnsi="Work Sans" w:cs="Arial"/>
                <w:b/>
                <w:bCs/>
                <w:sz w:val="20"/>
                <w:szCs w:val="20"/>
              </w:rPr>
            </w:pPr>
            <w:r w:rsidRPr="002C0BEF">
              <w:rPr>
                <w:rFonts w:ascii="Work Sans" w:hAnsi="Work Sans" w:cs="Arial"/>
                <w:b/>
                <w:bCs/>
                <w:sz w:val="20"/>
                <w:szCs w:val="20"/>
              </w:rPr>
              <w:t>Valor</w:t>
            </w:r>
          </w:p>
        </w:tc>
      </w:tr>
      <w:tr w:rsidR="00C00A1E" w:rsidRPr="002C0BEF" w14:paraId="61A62849" w14:textId="77777777" w:rsidTr="645AB51D">
        <w:tc>
          <w:tcPr>
            <w:tcW w:w="491" w:type="dxa"/>
            <w:tcBorders>
              <w:top w:val="single" w:sz="4" w:space="0" w:color="auto"/>
            </w:tcBorders>
            <w:vAlign w:val="center"/>
          </w:tcPr>
          <w:p w14:paraId="1B02577C" w14:textId="12E710C5" w:rsidR="00C00A1E" w:rsidRPr="002C0BEF" w:rsidRDefault="00C00A1E" w:rsidP="001C1531">
            <w:pPr>
              <w:spacing w:after="0" w:line="240" w:lineRule="auto"/>
              <w:ind w:right="51"/>
              <w:contextualSpacing/>
              <w:jc w:val="center"/>
              <w:rPr>
                <w:rFonts w:ascii="Work Sans" w:hAnsi="Work Sans" w:cs="Arial"/>
                <w:sz w:val="20"/>
                <w:szCs w:val="20"/>
              </w:rPr>
            </w:pPr>
            <w:r w:rsidRPr="002C0BEF">
              <w:rPr>
                <w:rFonts w:ascii="Work Sans" w:hAnsi="Work Sans" w:cs="Arial"/>
                <w:sz w:val="20"/>
                <w:szCs w:val="20"/>
              </w:rPr>
              <w:t>A</w:t>
            </w:r>
          </w:p>
        </w:tc>
        <w:tc>
          <w:tcPr>
            <w:tcW w:w="5953" w:type="dxa"/>
            <w:tcBorders>
              <w:top w:val="single" w:sz="4" w:space="0" w:color="auto"/>
            </w:tcBorders>
            <w:vAlign w:val="center"/>
          </w:tcPr>
          <w:p w14:paraId="43E30398" w14:textId="0B354C8C" w:rsidR="00C00A1E" w:rsidRPr="002C0BEF" w:rsidRDefault="00C00A1E" w:rsidP="001C1531">
            <w:pPr>
              <w:spacing w:after="0" w:line="240" w:lineRule="auto"/>
              <w:ind w:right="51"/>
              <w:contextualSpacing/>
              <w:jc w:val="center"/>
              <w:rPr>
                <w:rFonts w:ascii="Work Sans" w:hAnsi="Work Sans" w:cs="Arial"/>
                <w:sz w:val="20"/>
                <w:szCs w:val="20"/>
              </w:rPr>
            </w:pPr>
            <w:r w:rsidRPr="002C0BEF">
              <w:rPr>
                <w:rFonts w:ascii="Work Sans" w:hAnsi="Work Sans" w:cs="Arial"/>
                <w:sz w:val="20"/>
                <w:szCs w:val="20"/>
              </w:rPr>
              <w:t>Resultado mercado incumbente</w:t>
            </w:r>
          </w:p>
        </w:tc>
        <w:tc>
          <w:tcPr>
            <w:tcW w:w="2595" w:type="dxa"/>
            <w:vAlign w:val="center"/>
          </w:tcPr>
          <w:p w14:paraId="770DA5FF" w14:textId="6A75A65F" w:rsidR="00C00A1E" w:rsidRPr="002C0BEF" w:rsidRDefault="00C82457" w:rsidP="001C1531">
            <w:pPr>
              <w:spacing w:after="0" w:line="240" w:lineRule="auto"/>
              <w:ind w:right="51"/>
              <w:contextualSpacing/>
              <w:jc w:val="right"/>
              <w:rPr>
                <w:rFonts w:ascii="Work Sans" w:hAnsi="Work Sans" w:cs="Arial"/>
                <w:sz w:val="20"/>
                <w:szCs w:val="20"/>
              </w:rPr>
            </w:pPr>
            <w:r w:rsidRPr="00C82457">
              <w:rPr>
                <w:rFonts w:ascii="Work Sans" w:hAnsi="Work Sans" w:cs="Arial"/>
                <w:sz w:val="20"/>
                <w:szCs w:val="20"/>
              </w:rPr>
              <w:t>-$66.492.238.765</w:t>
            </w:r>
          </w:p>
        </w:tc>
      </w:tr>
      <w:tr w:rsidR="00C00A1E" w:rsidRPr="002C0BEF" w14:paraId="6C73B2A4" w14:textId="77777777" w:rsidTr="645AB51D">
        <w:tc>
          <w:tcPr>
            <w:tcW w:w="491" w:type="dxa"/>
            <w:vAlign w:val="center"/>
          </w:tcPr>
          <w:p w14:paraId="3E647414" w14:textId="457B0692" w:rsidR="00C00A1E" w:rsidRPr="002C0BEF" w:rsidRDefault="00C00A1E" w:rsidP="001C1531">
            <w:pPr>
              <w:spacing w:after="0" w:line="240" w:lineRule="auto"/>
              <w:ind w:right="51"/>
              <w:contextualSpacing/>
              <w:jc w:val="center"/>
              <w:rPr>
                <w:rFonts w:ascii="Work Sans" w:hAnsi="Work Sans" w:cs="Arial"/>
                <w:sz w:val="20"/>
                <w:szCs w:val="20"/>
              </w:rPr>
            </w:pPr>
            <w:r w:rsidRPr="002C0BEF">
              <w:rPr>
                <w:rFonts w:ascii="Work Sans" w:hAnsi="Work Sans" w:cs="Arial"/>
                <w:sz w:val="20"/>
                <w:szCs w:val="20"/>
              </w:rPr>
              <w:t>B</w:t>
            </w:r>
          </w:p>
        </w:tc>
        <w:tc>
          <w:tcPr>
            <w:tcW w:w="5953" w:type="dxa"/>
            <w:vAlign w:val="center"/>
          </w:tcPr>
          <w:p w14:paraId="2EC5EAE6" w14:textId="350FD7D1" w:rsidR="00C00A1E" w:rsidRPr="002C0BEF" w:rsidRDefault="00C00A1E" w:rsidP="001C1531">
            <w:pPr>
              <w:spacing w:after="0" w:line="240" w:lineRule="auto"/>
              <w:ind w:right="51"/>
              <w:contextualSpacing/>
              <w:jc w:val="center"/>
              <w:rPr>
                <w:rFonts w:ascii="Work Sans" w:hAnsi="Work Sans" w:cs="Arial"/>
                <w:sz w:val="20"/>
                <w:szCs w:val="20"/>
              </w:rPr>
            </w:pPr>
            <w:r w:rsidRPr="002C0BEF">
              <w:rPr>
                <w:rFonts w:ascii="Work Sans" w:hAnsi="Work Sans" w:cs="Arial"/>
                <w:sz w:val="20"/>
                <w:szCs w:val="20"/>
              </w:rPr>
              <w:t>Resultado mercado no incumbente</w:t>
            </w:r>
          </w:p>
        </w:tc>
        <w:tc>
          <w:tcPr>
            <w:tcW w:w="2595" w:type="dxa"/>
            <w:vAlign w:val="center"/>
          </w:tcPr>
          <w:p w14:paraId="79D145E7" w14:textId="03595127" w:rsidR="00C00A1E" w:rsidRPr="002C0BEF" w:rsidRDefault="00C82457" w:rsidP="001C1531">
            <w:pPr>
              <w:spacing w:after="0" w:line="240" w:lineRule="auto"/>
              <w:ind w:right="51"/>
              <w:contextualSpacing/>
              <w:jc w:val="right"/>
              <w:rPr>
                <w:rFonts w:ascii="Work Sans" w:hAnsi="Work Sans" w:cs="Arial"/>
                <w:sz w:val="20"/>
                <w:szCs w:val="20"/>
              </w:rPr>
            </w:pPr>
            <w:r w:rsidRPr="00C82457">
              <w:rPr>
                <w:rFonts w:ascii="Work Sans" w:hAnsi="Work Sans" w:cs="Arial"/>
                <w:sz w:val="20"/>
                <w:szCs w:val="20"/>
              </w:rPr>
              <w:t>-$140.526.303</w:t>
            </w:r>
          </w:p>
        </w:tc>
      </w:tr>
      <w:tr w:rsidR="00C00A1E" w:rsidRPr="002C0BEF" w14:paraId="3E0254A5" w14:textId="77777777" w:rsidTr="645AB51D">
        <w:tc>
          <w:tcPr>
            <w:tcW w:w="491" w:type="dxa"/>
            <w:vAlign w:val="center"/>
          </w:tcPr>
          <w:p w14:paraId="2D992402" w14:textId="1BB7E0F0" w:rsidR="00C00A1E" w:rsidRPr="002C0BEF" w:rsidRDefault="00C00A1E" w:rsidP="001C1531">
            <w:pPr>
              <w:spacing w:after="0" w:line="240" w:lineRule="auto"/>
              <w:ind w:right="51"/>
              <w:contextualSpacing/>
              <w:jc w:val="center"/>
              <w:rPr>
                <w:rFonts w:ascii="Work Sans" w:hAnsi="Work Sans" w:cs="Arial"/>
                <w:b/>
                <w:bCs/>
                <w:sz w:val="20"/>
                <w:szCs w:val="20"/>
              </w:rPr>
            </w:pPr>
            <w:r w:rsidRPr="002C0BEF">
              <w:rPr>
                <w:rFonts w:ascii="Work Sans" w:hAnsi="Work Sans" w:cs="Arial"/>
                <w:b/>
                <w:bCs/>
                <w:sz w:val="20"/>
                <w:szCs w:val="20"/>
              </w:rPr>
              <w:t>C</w:t>
            </w:r>
          </w:p>
        </w:tc>
        <w:tc>
          <w:tcPr>
            <w:tcW w:w="5953" w:type="dxa"/>
            <w:shd w:val="clear" w:color="auto" w:fill="D9D9D9" w:themeFill="background1" w:themeFillShade="D9"/>
            <w:vAlign w:val="center"/>
          </w:tcPr>
          <w:p w14:paraId="67071FE4" w14:textId="5A2680AF" w:rsidR="00C00A1E" w:rsidRPr="002C0BEF" w:rsidRDefault="00C00A1E" w:rsidP="001C1531">
            <w:pPr>
              <w:spacing w:after="0" w:line="240" w:lineRule="auto"/>
              <w:ind w:right="51"/>
              <w:contextualSpacing/>
              <w:jc w:val="center"/>
              <w:rPr>
                <w:rFonts w:ascii="Work Sans" w:hAnsi="Work Sans" w:cs="Arial"/>
                <w:b/>
                <w:bCs/>
                <w:sz w:val="20"/>
                <w:szCs w:val="20"/>
              </w:rPr>
            </w:pPr>
            <w:r w:rsidRPr="002C0BEF">
              <w:rPr>
                <w:rFonts w:ascii="Work Sans" w:hAnsi="Work Sans" w:cs="Arial"/>
                <w:b/>
                <w:bCs/>
                <w:sz w:val="20"/>
                <w:szCs w:val="20"/>
              </w:rPr>
              <w:t>Subtotal (</w:t>
            </w:r>
            <w:proofErr w:type="spellStart"/>
            <w:r w:rsidRPr="002C0BEF">
              <w:rPr>
                <w:rFonts w:ascii="Work Sans" w:hAnsi="Work Sans" w:cs="Arial"/>
                <w:b/>
                <w:bCs/>
                <w:sz w:val="20"/>
                <w:szCs w:val="20"/>
              </w:rPr>
              <w:t>A+B</w:t>
            </w:r>
            <w:proofErr w:type="spellEnd"/>
            <w:r w:rsidRPr="002C0BEF">
              <w:rPr>
                <w:rFonts w:ascii="Work Sans" w:hAnsi="Work Sans" w:cs="Arial"/>
                <w:b/>
                <w:bCs/>
                <w:sz w:val="20"/>
                <w:szCs w:val="20"/>
              </w:rPr>
              <w:t>)</w:t>
            </w:r>
          </w:p>
        </w:tc>
        <w:tc>
          <w:tcPr>
            <w:tcW w:w="2595" w:type="dxa"/>
            <w:shd w:val="clear" w:color="auto" w:fill="D9D9D9" w:themeFill="background1" w:themeFillShade="D9"/>
            <w:vAlign w:val="center"/>
          </w:tcPr>
          <w:p w14:paraId="175F4C64" w14:textId="0836EB45" w:rsidR="00C00A1E" w:rsidRPr="002C0BEF" w:rsidRDefault="007B05CE" w:rsidP="001C1531">
            <w:pPr>
              <w:spacing w:after="0" w:line="240" w:lineRule="auto"/>
              <w:ind w:right="51"/>
              <w:contextualSpacing/>
              <w:jc w:val="right"/>
              <w:rPr>
                <w:rFonts w:ascii="Work Sans" w:hAnsi="Work Sans" w:cs="Arial"/>
                <w:b/>
                <w:bCs/>
                <w:sz w:val="20"/>
                <w:szCs w:val="20"/>
              </w:rPr>
            </w:pPr>
            <w:r w:rsidRPr="007B05CE">
              <w:rPr>
                <w:rFonts w:ascii="Work Sans" w:hAnsi="Work Sans" w:cs="Arial"/>
                <w:b/>
                <w:bCs/>
                <w:sz w:val="20"/>
                <w:szCs w:val="20"/>
              </w:rPr>
              <w:t>-$66.632.765.068</w:t>
            </w:r>
          </w:p>
        </w:tc>
      </w:tr>
      <w:tr w:rsidR="00C00A1E" w:rsidRPr="002C0BEF" w14:paraId="6B9A394A" w14:textId="77777777" w:rsidTr="645AB51D">
        <w:tc>
          <w:tcPr>
            <w:tcW w:w="491" w:type="dxa"/>
            <w:tcBorders>
              <w:bottom w:val="single" w:sz="4" w:space="0" w:color="auto"/>
            </w:tcBorders>
            <w:vAlign w:val="center"/>
          </w:tcPr>
          <w:p w14:paraId="7A76203E" w14:textId="783D1F1E" w:rsidR="00C00A1E" w:rsidRPr="002C0BEF" w:rsidRDefault="00C00A1E" w:rsidP="001C1531">
            <w:pPr>
              <w:spacing w:after="0" w:line="240" w:lineRule="auto"/>
              <w:ind w:right="51"/>
              <w:contextualSpacing/>
              <w:jc w:val="center"/>
              <w:rPr>
                <w:rFonts w:ascii="Work Sans" w:hAnsi="Work Sans" w:cs="Arial"/>
                <w:sz w:val="20"/>
                <w:szCs w:val="20"/>
              </w:rPr>
            </w:pPr>
            <w:r w:rsidRPr="002C0BEF">
              <w:rPr>
                <w:rFonts w:ascii="Work Sans" w:hAnsi="Work Sans" w:cs="Arial"/>
                <w:sz w:val="20"/>
                <w:szCs w:val="20"/>
              </w:rPr>
              <w:t>D</w:t>
            </w:r>
          </w:p>
        </w:tc>
        <w:tc>
          <w:tcPr>
            <w:tcW w:w="5953" w:type="dxa"/>
            <w:tcBorders>
              <w:bottom w:val="single" w:sz="4" w:space="0" w:color="auto"/>
            </w:tcBorders>
            <w:vAlign w:val="center"/>
          </w:tcPr>
          <w:p w14:paraId="20BFF6B7" w14:textId="0066DFCD" w:rsidR="00C00A1E" w:rsidRPr="003E3C2B" w:rsidRDefault="00C00A1E" w:rsidP="001C1531">
            <w:pPr>
              <w:spacing w:after="0" w:line="240" w:lineRule="auto"/>
              <w:ind w:right="51"/>
              <w:contextualSpacing/>
              <w:jc w:val="center"/>
              <w:rPr>
                <w:rFonts w:ascii="Work Sans" w:hAnsi="Work Sans" w:cs="Arial"/>
                <w:sz w:val="20"/>
                <w:szCs w:val="20"/>
              </w:rPr>
            </w:pPr>
            <w:r w:rsidRPr="003E3C2B">
              <w:rPr>
                <w:rFonts w:ascii="Work Sans" w:hAnsi="Work Sans" w:cs="Arial"/>
                <w:sz w:val="20"/>
                <w:szCs w:val="20"/>
              </w:rPr>
              <w:t>Valores girados FSSRI</w:t>
            </w:r>
          </w:p>
        </w:tc>
        <w:tc>
          <w:tcPr>
            <w:tcW w:w="2595" w:type="dxa"/>
            <w:vAlign w:val="center"/>
          </w:tcPr>
          <w:p w14:paraId="7F689E9F" w14:textId="71149D4F" w:rsidR="00C00A1E" w:rsidRPr="002C0BEF" w:rsidRDefault="003E3C2B" w:rsidP="001C1531">
            <w:pPr>
              <w:spacing w:after="0" w:line="240" w:lineRule="auto"/>
              <w:ind w:right="51"/>
              <w:contextualSpacing/>
              <w:jc w:val="right"/>
              <w:rPr>
                <w:rFonts w:ascii="Work Sans" w:hAnsi="Work Sans" w:cs="Arial"/>
                <w:sz w:val="20"/>
                <w:szCs w:val="20"/>
              </w:rPr>
            </w:pPr>
            <w:r w:rsidRPr="003E3C2B">
              <w:rPr>
                <w:rFonts w:ascii="Work Sans" w:hAnsi="Work Sans" w:cs="Arial"/>
                <w:sz w:val="20"/>
                <w:szCs w:val="20"/>
              </w:rPr>
              <w:t>$187.285.869.465</w:t>
            </w:r>
          </w:p>
        </w:tc>
      </w:tr>
      <w:tr w:rsidR="00C00A1E" w:rsidRPr="00C00A1E" w14:paraId="22277A54" w14:textId="77777777" w:rsidTr="645AB51D">
        <w:tc>
          <w:tcPr>
            <w:tcW w:w="491" w:type="dxa"/>
            <w:tcBorders>
              <w:top w:val="single" w:sz="4" w:space="0" w:color="auto"/>
              <w:left w:val="nil"/>
              <w:bottom w:val="nil"/>
              <w:right w:val="single" w:sz="4" w:space="0" w:color="auto"/>
            </w:tcBorders>
            <w:vAlign w:val="center"/>
          </w:tcPr>
          <w:p w14:paraId="1694ABB8" w14:textId="77777777" w:rsidR="00C00A1E" w:rsidRPr="002C0BEF" w:rsidRDefault="00C00A1E" w:rsidP="001C1531">
            <w:pPr>
              <w:spacing w:after="0" w:line="240" w:lineRule="auto"/>
              <w:ind w:right="51"/>
              <w:contextualSpacing/>
              <w:jc w:val="both"/>
              <w:rPr>
                <w:rFonts w:ascii="Work Sans" w:hAnsi="Work Sans" w:cs="Arial"/>
                <w:sz w:val="20"/>
                <w:szCs w:val="20"/>
              </w:rPr>
            </w:pPr>
          </w:p>
        </w:tc>
        <w:tc>
          <w:tcPr>
            <w:tcW w:w="5953" w:type="dxa"/>
            <w:tcBorders>
              <w:top w:val="single" w:sz="4" w:space="0" w:color="auto"/>
              <w:left w:val="single" w:sz="4" w:space="0" w:color="auto"/>
            </w:tcBorders>
            <w:shd w:val="clear" w:color="auto" w:fill="D9D9D9" w:themeFill="background1" w:themeFillShade="D9"/>
            <w:vAlign w:val="center"/>
          </w:tcPr>
          <w:p w14:paraId="608C719B" w14:textId="3E39A888" w:rsidR="00C00A1E" w:rsidRPr="003E3C2B" w:rsidRDefault="00C00A1E" w:rsidP="001C1531">
            <w:pPr>
              <w:pStyle w:val="Default"/>
              <w:suppressAutoHyphens/>
              <w:jc w:val="center"/>
              <w:rPr>
                <w:sz w:val="20"/>
                <w:szCs w:val="20"/>
              </w:rPr>
            </w:pPr>
            <w:r w:rsidRPr="003E3C2B">
              <w:rPr>
                <w:sz w:val="20"/>
                <w:szCs w:val="20"/>
              </w:rPr>
              <w:t>Déficit</w:t>
            </w:r>
            <w:r w:rsidRPr="003E3C2B">
              <w:rPr>
                <w:b/>
                <w:bCs/>
                <w:sz w:val="20"/>
                <w:szCs w:val="20"/>
              </w:rPr>
              <w:t xml:space="preserve"> </w:t>
            </w:r>
            <w:r w:rsidRPr="003E3C2B">
              <w:rPr>
                <w:sz w:val="20"/>
                <w:szCs w:val="20"/>
              </w:rPr>
              <w:t xml:space="preserve">/ </w:t>
            </w:r>
            <w:r w:rsidRPr="003E3C2B">
              <w:rPr>
                <w:b/>
                <w:bCs/>
                <w:sz w:val="20"/>
                <w:szCs w:val="20"/>
              </w:rPr>
              <w:t>Superávit</w:t>
            </w:r>
            <w:r w:rsidRPr="003E3C2B">
              <w:rPr>
                <w:sz w:val="20"/>
                <w:szCs w:val="20"/>
              </w:rPr>
              <w:t xml:space="preserve"> </w:t>
            </w:r>
            <w:r w:rsidRPr="003E3C2B">
              <w:rPr>
                <w:b/>
                <w:bCs/>
                <w:sz w:val="20"/>
                <w:szCs w:val="20"/>
              </w:rPr>
              <w:t>(</w:t>
            </w:r>
            <w:proofErr w:type="spellStart"/>
            <w:r w:rsidRPr="003E3C2B">
              <w:rPr>
                <w:b/>
                <w:bCs/>
                <w:sz w:val="20"/>
                <w:szCs w:val="20"/>
              </w:rPr>
              <w:t>C+D</w:t>
            </w:r>
            <w:proofErr w:type="spellEnd"/>
            <w:r w:rsidRPr="003E3C2B">
              <w:rPr>
                <w:b/>
                <w:bCs/>
                <w:sz w:val="20"/>
                <w:szCs w:val="20"/>
              </w:rPr>
              <w:t xml:space="preserve">) </w:t>
            </w:r>
          </w:p>
        </w:tc>
        <w:tc>
          <w:tcPr>
            <w:tcW w:w="2595" w:type="dxa"/>
            <w:shd w:val="clear" w:color="auto" w:fill="D9D9D9" w:themeFill="background1" w:themeFillShade="D9"/>
            <w:vAlign w:val="center"/>
          </w:tcPr>
          <w:p w14:paraId="06EF3741" w14:textId="1542F9D5" w:rsidR="00C00A1E" w:rsidRPr="00370431" w:rsidRDefault="00370431" w:rsidP="001C1531">
            <w:pPr>
              <w:spacing w:after="0" w:line="240" w:lineRule="auto"/>
              <w:ind w:right="51"/>
              <w:contextualSpacing/>
              <w:jc w:val="right"/>
              <w:rPr>
                <w:rFonts w:ascii="Work Sans" w:hAnsi="Work Sans" w:cs="Arial"/>
                <w:b/>
                <w:bCs/>
                <w:sz w:val="20"/>
                <w:szCs w:val="20"/>
              </w:rPr>
            </w:pPr>
            <w:r w:rsidRPr="00370431">
              <w:rPr>
                <w:rFonts w:ascii="Work Sans" w:hAnsi="Work Sans" w:cs="Arial"/>
                <w:b/>
                <w:bCs/>
                <w:sz w:val="20"/>
                <w:szCs w:val="20"/>
              </w:rPr>
              <w:t>$120.653.104.397</w:t>
            </w:r>
          </w:p>
        </w:tc>
      </w:tr>
    </w:tbl>
    <w:p w14:paraId="7D6505A1" w14:textId="77777777" w:rsidR="00C00A1E" w:rsidRPr="005902B4" w:rsidRDefault="00C00A1E" w:rsidP="001C1531">
      <w:pPr>
        <w:spacing w:after="0" w:line="240" w:lineRule="auto"/>
        <w:ind w:left="360" w:right="51"/>
        <w:contextualSpacing/>
        <w:jc w:val="both"/>
        <w:rPr>
          <w:rFonts w:ascii="Work Sans" w:hAnsi="Work Sans" w:cs="Arial"/>
          <w:sz w:val="24"/>
          <w:szCs w:val="24"/>
        </w:rPr>
      </w:pPr>
    </w:p>
    <w:p w14:paraId="0D9203F0" w14:textId="3D28B8D5" w:rsidR="005902B4" w:rsidRPr="005902B4" w:rsidRDefault="005902B4" w:rsidP="001C1531">
      <w:pPr>
        <w:spacing w:after="0" w:line="240" w:lineRule="auto"/>
        <w:ind w:left="360" w:right="51"/>
        <w:contextualSpacing/>
        <w:jc w:val="both"/>
        <w:rPr>
          <w:rFonts w:ascii="Work Sans" w:hAnsi="Work Sans" w:cs="Arial"/>
          <w:sz w:val="24"/>
          <w:szCs w:val="24"/>
        </w:rPr>
      </w:pPr>
      <w:r w:rsidRPr="005902B4">
        <w:rPr>
          <w:rFonts w:ascii="Work Sans" w:hAnsi="Work Sans" w:cs="Arial"/>
          <w:sz w:val="24"/>
          <w:szCs w:val="24"/>
        </w:rPr>
        <w:t xml:space="preserve">En virtud de lo expuesto como resultado de la presente </w:t>
      </w:r>
      <w:r w:rsidRPr="009054DA">
        <w:rPr>
          <w:rFonts w:ascii="Work Sans" w:hAnsi="Work Sans" w:cs="Arial"/>
          <w:sz w:val="24"/>
          <w:szCs w:val="24"/>
          <w:u w:val="single"/>
        </w:rPr>
        <w:t>validación inicial</w:t>
      </w:r>
      <w:r w:rsidRPr="005902B4">
        <w:rPr>
          <w:rFonts w:ascii="Work Sans" w:hAnsi="Work Sans" w:cs="Arial"/>
          <w:sz w:val="24"/>
          <w:szCs w:val="24"/>
        </w:rPr>
        <w:t xml:space="preserve"> se tiene lo siguiente:</w:t>
      </w:r>
    </w:p>
    <w:p w14:paraId="6D5A852F" w14:textId="77777777" w:rsidR="005902B4" w:rsidRDefault="005902B4" w:rsidP="001C1531">
      <w:pPr>
        <w:spacing w:after="0" w:line="240" w:lineRule="auto"/>
        <w:ind w:left="360" w:right="51"/>
        <w:contextualSpacing/>
        <w:jc w:val="both"/>
        <w:rPr>
          <w:rFonts w:ascii="Work Sans" w:hAnsi="Work Sans" w:cs="Arial"/>
          <w:sz w:val="24"/>
          <w:szCs w:val="24"/>
        </w:rPr>
      </w:pPr>
    </w:p>
    <w:p w14:paraId="7409C958" w14:textId="3CE6BB78" w:rsidR="005022D6" w:rsidRPr="005022D6" w:rsidRDefault="005022D6" w:rsidP="001C1531">
      <w:pPr>
        <w:pStyle w:val="Descripcin"/>
        <w:keepNext/>
        <w:spacing w:before="0" w:after="0"/>
        <w:jc w:val="center"/>
        <w:rPr>
          <w:rFonts w:ascii="Work Sans" w:hAnsi="Work Sans"/>
          <w:i w:val="0"/>
          <w:iCs w:val="0"/>
          <w:sz w:val="20"/>
          <w:szCs w:val="20"/>
        </w:rPr>
      </w:pPr>
      <w:r w:rsidRPr="00141C31">
        <w:rPr>
          <w:rFonts w:ascii="Work Sans" w:hAnsi="Work Sans"/>
          <w:b/>
          <w:bCs/>
          <w:i w:val="0"/>
          <w:iCs w:val="0"/>
          <w:sz w:val="20"/>
          <w:szCs w:val="20"/>
        </w:rPr>
        <w:t xml:space="preserve">Tabla </w:t>
      </w:r>
      <w:r w:rsidRPr="00141C31">
        <w:rPr>
          <w:rFonts w:ascii="Work Sans" w:hAnsi="Work Sans"/>
          <w:b/>
          <w:bCs/>
          <w:i w:val="0"/>
          <w:iCs w:val="0"/>
          <w:sz w:val="20"/>
          <w:szCs w:val="20"/>
        </w:rPr>
        <w:fldChar w:fldCharType="begin"/>
      </w:r>
      <w:r w:rsidRPr="00141C31">
        <w:rPr>
          <w:rFonts w:ascii="Work Sans" w:hAnsi="Work Sans"/>
          <w:b/>
          <w:bCs/>
          <w:i w:val="0"/>
          <w:iCs w:val="0"/>
          <w:sz w:val="20"/>
          <w:szCs w:val="20"/>
        </w:rPr>
        <w:instrText xml:space="preserve"> SEQ Tabla \* ARABIC </w:instrText>
      </w:r>
      <w:r w:rsidRPr="00141C31">
        <w:rPr>
          <w:rFonts w:ascii="Work Sans" w:hAnsi="Work Sans"/>
          <w:b/>
          <w:bCs/>
          <w:i w:val="0"/>
          <w:iCs w:val="0"/>
          <w:sz w:val="20"/>
          <w:szCs w:val="20"/>
        </w:rPr>
        <w:fldChar w:fldCharType="separate"/>
      </w:r>
      <w:r w:rsidR="00BC5610">
        <w:rPr>
          <w:rFonts w:ascii="Work Sans" w:hAnsi="Work Sans"/>
          <w:b/>
          <w:bCs/>
          <w:i w:val="0"/>
          <w:iCs w:val="0"/>
          <w:noProof/>
          <w:sz w:val="20"/>
          <w:szCs w:val="20"/>
        </w:rPr>
        <w:t>7</w:t>
      </w:r>
      <w:r w:rsidRPr="00141C31">
        <w:rPr>
          <w:rFonts w:ascii="Work Sans" w:hAnsi="Work Sans"/>
          <w:b/>
          <w:bCs/>
          <w:i w:val="0"/>
          <w:iCs w:val="0"/>
          <w:sz w:val="20"/>
          <w:szCs w:val="20"/>
        </w:rPr>
        <w:fldChar w:fldCharType="end"/>
      </w:r>
      <w:r w:rsidRPr="00141C31">
        <w:rPr>
          <w:rFonts w:ascii="Work Sans" w:hAnsi="Work Sans"/>
          <w:b/>
          <w:bCs/>
          <w:i w:val="0"/>
          <w:iCs w:val="0"/>
          <w:sz w:val="20"/>
          <w:szCs w:val="20"/>
        </w:rPr>
        <w:t>.</w:t>
      </w:r>
      <w:r w:rsidRPr="005022D6">
        <w:rPr>
          <w:rFonts w:ascii="Work Sans" w:hAnsi="Work Sans"/>
          <w:i w:val="0"/>
          <w:iCs w:val="0"/>
          <w:sz w:val="20"/>
          <w:szCs w:val="20"/>
        </w:rPr>
        <w:t xml:space="preserve"> Resultado del déficit acumulado de la validación.</w:t>
      </w:r>
    </w:p>
    <w:tbl>
      <w:tblPr>
        <w:tblStyle w:val="Tablaconcuadrcula"/>
        <w:tblW w:w="0" w:type="auto"/>
        <w:tblInd w:w="360" w:type="dxa"/>
        <w:tblLook w:val="04A0" w:firstRow="1" w:lastRow="0" w:firstColumn="1" w:lastColumn="0" w:noHBand="0" w:noVBand="1"/>
      </w:tblPr>
      <w:tblGrid>
        <w:gridCol w:w="6581"/>
        <w:gridCol w:w="2453"/>
      </w:tblGrid>
      <w:tr w:rsidR="005022D6" w:rsidRPr="00181CD0" w14:paraId="3B3D059B" w14:textId="77777777" w:rsidTr="002D639D">
        <w:tc>
          <w:tcPr>
            <w:tcW w:w="6581" w:type="dxa"/>
            <w:shd w:val="clear" w:color="auto" w:fill="D9D9D9" w:themeFill="background1" w:themeFillShade="D9"/>
            <w:vAlign w:val="center"/>
          </w:tcPr>
          <w:p w14:paraId="6A9CF343" w14:textId="493AB92F" w:rsidR="005022D6" w:rsidRPr="00181CD0" w:rsidRDefault="005022D6" w:rsidP="001C1531">
            <w:pPr>
              <w:spacing w:after="0" w:line="240" w:lineRule="auto"/>
              <w:ind w:right="51"/>
              <w:contextualSpacing/>
              <w:jc w:val="center"/>
              <w:rPr>
                <w:rFonts w:ascii="Work Sans" w:hAnsi="Work Sans" w:cs="Arial"/>
                <w:b/>
                <w:bCs/>
                <w:sz w:val="20"/>
                <w:szCs w:val="20"/>
              </w:rPr>
            </w:pPr>
            <w:r w:rsidRPr="00181CD0">
              <w:rPr>
                <w:rFonts w:ascii="Work Sans" w:hAnsi="Work Sans" w:cs="Arial"/>
                <w:b/>
                <w:bCs/>
                <w:sz w:val="20"/>
                <w:szCs w:val="20"/>
              </w:rPr>
              <w:t>Concepto</w:t>
            </w:r>
          </w:p>
        </w:tc>
        <w:tc>
          <w:tcPr>
            <w:tcW w:w="2453" w:type="dxa"/>
            <w:shd w:val="clear" w:color="auto" w:fill="D9D9D9" w:themeFill="background1" w:themeFillShade="D9"/>
            <w:vAlign w:val="center"/>
          </w:tcPr>
          <w:p w14:paraId="222D3452" w14:textId="67B4D17C" w:rsidR="005022D6" w:rsidRPr="00181CD0" w:rsidRDefault="005022D6" w:rsidP="001C1531">
            <w:pPr>
              <w:spacing w:after="0" w:line="240" w:lineRule="auto"/>
              <w:ind w:right="51"/>
              <w:contextualSpacing/>
              <w:jc w:val="center"/>
              <w:rPr>
                <w:rFonts w:ascii="Work Sans" w:hAnsi="Work Sans" w:cs="Arial"/>
                <w:b/>
                <w:bCs/>
                <w:sz w:val="20"/>
                <w:szCs w:val="20"/>
              </w:rPr>
            </w:pPr>
            <w:r w:rsidRPr="00181CD0">
              <w:rPr>
                <w:rFonts w:ascii="Work Sans" w:hAnsi="Work Sans" w:cs="Arial"/>
                <w:b/>
                <w:bCs/>
                <w:sz w:val="20"/>
                <w:szCs w:val="20"/>
              </w:rPr>
              <w:t>Valor</w:t>
            </w:r>
          </w:p>
        </w:tc>
      </w:tr>
      <w:tr w:rsidR="005022D6" w:rsidRPr="00181CD0" w14:paraId="28FAB446" w14:textId="77777777" w:rsidTr="002D639D">
        <w:tc>
          <w:tcPr>
            <w:tcW w:w="6581" w:type="dxa"/>
            <w:vAlign w:val="center"/>
          </w:tcPr>
          <w:p w14:paraId="2F0CE0A7" w14:textId="2F60B49F" w:rsidR="005022D6" w:rsidRPr="00181CD0" w:rsidRDefault="005022D6" w:rsidP="001C1531">
            <w:pPr>
              <w:spacing w:after="0" w:line="240" w:lineRule="auto"/>
              <w:ind w:right="51"/>
              <w:contextualSpacing/>
              <w:jc w:val="both"/>
              <w:rPr>
                <w:rFonts w:ascii="Work Sans" w:hAnsi="Work Sans" w:cs="Arial"/>
                <w:sz w:val="20"/>
                <w:szCs w:val="20"/>
              </w:rPr>
            </w:pPr>
            <w:r w:rsidRPr="00181CD0">
              <w:rPr>
                <w:rFonts w:ascii="Work Sans" w:hAnsi="Work Sans" w:cs="Arial"/>
                <w:sz w:val="20"/>
                <w:szCs w:val="20"/>
              </w:rPr>
              <w:lastRenderedPageBreak/>
              <w:t xml:space="preserve">Balance acumulado validado </w:t>
            </w:r>
            <w:r w:rsidR="000B54DC">
              <w:rPr>
                <w:rFonts w:ascii="Work Sans" w:hAnsi="Work Sans" w:cs="Arial"/>
                <w:sz w:val="20"/>
                <w:szCs w:val="20"/>
              </w:rPr>
              <w:t>finalmente</w:t>
            </w:r>
            <w:r w:rsidRPr="00181CD0">
              <w:rPr>
                <w:rFonts w:ascii="Work Sans" w:hAnsi="Work Sans" w:cs="Arial"/>
                <w:sz w:val="20"/>
                <w:szCs w:val="20"/>
              </w:rPr>
              <w:t xml:space="preserve"> para el trimestre anterior</w:t>
            </w:r>
            <w:r w:rsidR="00841780" w:rsidRPr="00181CD0">
              <w:rPr>
                <w:rFonts w:ascii="Work Sans" w:hAnsi="Work Sans" w:cs="Arial"/>
                <w:sz w:val="20"/>
                <w:szCs w:val="20"/>
              </w:rPr>
              <w:t xml:space="preserve"> (</w:t>
            </w:r>
            <w:r w:rsidR="000B54DC">
              <w:rPr>
                <w:rFonts w:ascii="Work Sans" w:hAnsi="Work Sans" w:cs="Arial"/>
                <w:sz w:val="20"/>
                <w:szCs w:val="20"/>
              </w:rPr>
              <w:t xml:space="preserve">cuarto </w:t>
            </w:r>
            <w:r w:rsidR="00841780" w:rsidRPr="00181CD0">
              <w:rPr>
                <w:rFonts w:ascii="Work Sans" w:hAnsi="Work Sans" w:cs="Arial"/>
                <w:sz w:val="20"/>
                <w:szCs w:val="20"/>
              </w:rPr>
              <w:t>trimestre de 2025)</w:t>
            </w:r>
            <w:r w:rsidRPr="00181CD0">
              <w:rPr>
                <w:rStyle w:val="Refdenotaalpie"/>
                <w:rFonts w:ascii="Work Sans" w:hAnsi="Work Sans" w:cs="Arial"/>
                <w:sz w:val="20"/>
                <w:szCs w:val="20"/>
              </w:rPr>
              <w:footnoteReference w:id="2"/>
            </w:r>
            <w:r w:rsidRPr="00181CD0">
              <w:rPr>
                <w:rFonts w:ascii="Work Sans" w:hAnsi="Work Sans" w:cs="Arial"/>
                <w:sz w:val="20"/>
                <w:szCs w:val="20"/>
              </w:rPr>
              <w:t>.</w:t>
            </w:r>
          </w:p>
        </w:tc>
        <w:tc>
          <w:tcPr>
            <w:tcW w:w="2453" w:type="dxa"/>
            <w:vAlign w:val="center"/>
          </w:tcPr>
          <w:p w14:paraId="1C133C3D" w14:textId="2FAE7E0D" w:rsidR="005022D6" w:rsidRPr="00181CD0" w:rsidRDefault="007060DF" w:rsidP="001C1531">
            <w:pPr>
              <w:spacing w:after="0" w:line="240" w:lineRule="auto"/>
              <w:ind w:right="51"/>
              <w:contextualSpacing/>
              <w:jc w:val="right"/>
              <w:rPr>
                <w:rFonts w:ascii="Work Sans" w:hAnsi="Work Sans" w:cs="Arial"/>
                <w:sz w:val="20"/>
                <w:szCs w:val="20"/>
              </w:rPr>
            </w:pPr>
            <w:r w:rsidRPr="00EB0075">
              <w:rPr>
                <w:rFonts w:ascii="Work Sans" w:hAnsi="Work Sans" w:cs="Arial"/>
                <w:sz w:val="20"/>
                <w:szCs w:val="20"/>
              </w:rPr>
              <w:t>-</w:t>
            </w:r>
            <w:r w:rsidR="00E2783A" w:rsidRPr="00EB0075">
              <w:rPr>
                <w:rFonts w:ascii="Work Sans" w:hAnsi="Work Sans" w:cs="Arial"/>
                <w:sz w:val="20"/>
                <w:szCs w:val="20"/>
              </w:rPr>
              <w:t>$250.996.281.168</w:t>
            </w:r>
          </w:p>
        </w:tc>
      </w:tr>
      <w:tr w:rsidR="005022D6" w:rsidRPr="00181CD0" w14:paraId="527052CC" w14:textId="77777777" w:rsidTr="002D639D">
        <w:tc>
          <w:tcPr>
            <w:tcW w:w="6581" w:type="dxa"/>
            <w:vAlign w:val="center"/>
          </w:tcPr>
          <w:p w14:paraId="34E2992D" w14:textId="2964AFC4" w:rsidR="005022D6" w:rsidRPr="00181CD0" w:rsidRDefault="005022D6" w:rsidP="001C1531">
            <w:pPr>
              <w:spacing w:after="0" w:line="240" w:lineRule="auto"/>
              <w:ind w:right="51"/>
              <w:contextualSpacing/>
              <w:jc w:val="both"/>
              <w:rPr>
                <w:rFonts w:ascii="Work Sans" w:hAnsi="Work Sans" w:cs="Arial"/>
                <w:sz w:val="20"/>
                <w:szCs w:val="20"/>
              </w:rPr>
            </w:pPr>
            <w:r w:rsidRPr="00181CD0">
              <w:rPr>
                <w:rFonts w:ascii="Work Sans" w:hAnsi="Work Sans" w:cs="Arial"/>
                <w:sz w:val="20"/>
                <w:szCs w:val="20"/>
              </w:rPr>
              <w:t>Balance validado inicialmente para el trimestre (</w:t>
            </w:r>
            <w:r w:rsidR="00FC42B2">
              <w:rPr>
                <w:rFonts w:ascii="Work Sans" w:hAnsi="Work Sans" w:cs="Arial"/>
                <w:sz w:val="20"/>
                <w:szCs w:val="20"/>
              </w:rPr>
              <w:t>primer trimestre de 2026</w:t>
            </w:r>
            <w:r w:rsidRPr="00181CD0">
              <w:rPr>
                <w:rFonts w:ascii="Work Sans" w:hAnsi="Work Sans" w:cs="Arial"/>
                <w:sz w:val="20"/>
                <w:szCs w:val="20"/>
              </w:rPr>
              <w:t>).</w:t>
            </w:r>
          </w:p>
        </w:tc>
        <w:tc>
          <w:tcPr>
            <w:tcW w:w="2453" w:type="dxa"/>
            <w:vAlign w:val="center"/>
          </w:tcPr>
          <w:p w14:paraId="741B3294" w14:textId="1896E2A3" w:rsidR="005022D6" w:rsidRPr="00181CD0" w:rsidRDefault="00EB0075" w:rsidP="001C1531">
            <w:pPr>
              <w:spacing w:after="0" w:line="240" w:lineRule="auto"/>
              <w:ind w:right="51"/>
              <w:contextualSpacing/>
              <w:jc w:val="right"/>
              <w:rPr>
                <w:rFonts w:ascii="Work Sans" w:hAnsi="Work Sans" w:cs="Arial"/>
                <w:sz w:val="20"/>
                <w:szCs w:val="20"/>
              </w:rPr>
            </w:pPr>
            <w:r w:rsidRPr="00EB0075">
              <w:rPr>
                <w:rFonts w:ascii="Work Sans" w:hAnsi="Work Sans" w:cs="Arial"/>
                <w:sz w:val="20"/>
                <w:szCs w:val="20"/>
              </w:rPr>
              <w:t>$120.653.104.397</w:t>
            </w:r>
          </w:p>
        </w:tc>
      </w:tr>
      <w:tr w:rsidR="005022D6" w:rsidRPr="005022D6" w14:paraId="517BE93C" w14:textId="77777777" w:rsidTr="002D639D">
        <w:tc>
          <w:tcPr>
            <w:tcW w:w="6581" w:type="dxa"/>
            <w:shd w:val="clear" w:color="auto" w:fill="D9D9D9" w:themeFill="background1" w:themeFillShade="D9"/>
            <w:vAlign w:val="center"/>
          </w:tcPr>
          <w:p w14:paraId="3A253FD7" w14:textId="22978521" w:rsidR="005022D6" w:rsidRPr="00181CD0" w:rsidRDefault="005022D6" w:rsidP="001C1531">
            <w:pPr>
              <w:spacing w:after="0" w:line="240" w:lineRule="auto"/>
              <w:ind w:right="51"/>
              <w:contextualSpacing/>
              <w:jc w:val="both"/>
              <w:rPr>
                <w:rFonts w:ascii="Work Sans" w:hAnsi="Work Sans" w:cs="Arial"/>
                <w:b/>
                <w:bCs/>
                <w:sz w:val="20"/>
                <w:szCs w:val="20"/>
              </w:rPr>
            </w:pPr>
            <w:r w:rsidRPr="00181CD0">
              <w:rPr>
                <w:rFonts w:ascii="Work Sans" w:hAnsi="Work Sans" w:cs="Arial"/>
                <w:b/>
                <w:bCs/>
                <w:sz w:val="20"/>
                <w:szCs w:val="20"/>
              </w:rPr>
              <w:t>Balance acumulado al cierre del trimestre (</w:t>
            </w:r>
            <w:r w:rsidR="00FC42B2">
              <w:rPr>
                <w:rFonts w:ascii="Work Sans" w:hAnsi="Work Sans" w:cs="Arial"/>
                <w:b/>
                <w:bCs/>
                <w:sz w:val="20"/>
                <w:szCs w:val="20"/>
              </w:rPr>
              <w:t>primer trimestre de 2026</w:t>
            </w:r>
            <w:r w:rsidRPr="00181CD0">
              <w:rPr>
                <w:rFonts w:ascii="Work Sans" w:hAnsi="Work Sans" w:cs="Arial"/>
                <w:b/>
                <w:bCs/>
                <w:sz w:val="20"/>
                <w:szCs w:val="20"/>
              </w:rPr>
              <w:t>).</w:t>
            </w:r>
          </w:p>
        </w:tc>
        <w:tc>
          <w:tcPr>
            <w:tcW w:w="2453" w:type="dxa"/>
            <w:shd w:val="clear" w:color="auto" w:fill="D9D9D9" w:themeFill="background1" w:themeFillShade="D9"/>
            <w:vAlign w:val="center"/>
          </w:tcPr>
          <w:p w14:paraId="420EEBE1" w14:textId="1379B742" w:rsidR="005022D6" w:rsidRPr="00181CD0" w:rsidRDefault="00EB0075" w:rsidP="001C1531">
            <w:pPr>
              <w:spacing w:after="0" w:line="240" w:lineRule="auto"/>
              <w:ind w:right="51"/>
              <w:contextualSpacing/>
              <w:jc w:val="right"/>
              <w:rPr>
                <w:rFonts w:ascii="Work Sans" w:hAnsi="Work Sans" w:cs="Arial"/>
                <w:b/>
                <w:bCs/>
                <w:sz w:val="20"/>
                <w:szCs w:val="20"/>
              </w:rPr>
            </w:pPr>
            <w:r w:rsidRPr="00EB0075">
              <w:rPr>
                <w:rFonts w:ascii="Work Sans" w:hAnsi="Work Sans" w:cs="Arial"/>
                <w:b/>
                <w:bCs/>
                <w:sz w:val="20"/>
                <w:szCs w:val="20"/>
              </w:rPr>
              <w:t>-$130.343.176.771</w:t>
            </w:r>
          </w:p>
        </w:tc>
      </w:tr>
    </w:tbl>
    <w:p w14:paraId="4754414E" w14:textId="77777777" w:rsidR="005022D6" w:rsidRPr="005902B4" w:rsidRDefault="005022D6" w:rsidP="001C1531">
      <w:pPr>
        <w:spacing w:after="0" w:line="240" w:lineRule="auto"/>
        <w:ind w:left="360" w:right="51"/>
        <w:contextualSpacing/>
        <w:jc w:val="both"/>
        <w:rPr>
          <w:rFonts w:ascii="Work Sans" w:hAnsi="Work Sans" w:cs="Arial"/>
          <w:sz w:val="24"/>
          <w:szCs w:val="24"/>
        </w:rPr>
      </w:pPr>
    </w:p>
    <w:p w14:paraId="56813EBF" w14:textId="0956BD0E" w:rsidR="005902B4" w:rsidRPr="005902B4" w:rsidRDefault="005902B4" w:rsidP="001C1531">
      <w:pPr>
        <w:spacing w:after="0" w:line="240" w:lineRule="auto"/>
        <w:ind w:left="360" w:right="51"/>
        <w:contextualSpacing/>
        <w:jc w:val="both"/>
        <w:rPr>
          <w:rFonts w:ascii="Work Sans" w:hAnsi="Work Sans" w:cs="Arial"/>
          <w:sz w:val="24"/>
          <w:szCs w:val="24"/>
        </w:rPr>
      </w:pPr>
      <w:r w:rsidRPr="002F1A5B">
        <w:rPr>
          <w:rFonts w:ascii="Work Sans" w:hAnsi="Work Sans" w:cs="Arial"/>
          <w:sz w:val="24"/>
          <w:szCs w:val="24"/>
        </w:rPr>
        <w:t xml:space="preserve">De acuerdo con lo anterior, el balance acumulado de las cuentas de subsidios del FSSRI de </w:t>
      </w:r>
      <w:r w:rsidR="003576B8" w:rsidRPr="002F1A5B">
        <w:rPr>
          <w:rFonts w:ascii="Work Sans" w:hAnsi="Work Sans" w:cs="Arial"/>
          <w:sz w:val="24"/>
          <w:szCs w:val="24"/>
        </w:rPr>
        <w:t>EPM</w:t>
      </w:r>
      <w:r w:rsidR="009054DA" w:rsidRPr="002F1A5B">
        <w:rPr>
          <w:rFonts w:ascii="Work Sans" w:hAnsi="Work Sans" w:cs="Arial"/>
          <w:sz w:val="24"/>
          <w:szCs w:val="24"/>
        </w:rPr>
        <w:t xml:space="preserve"> </w:t>
      </w:r>
      <w:r w:rsidRPr="002F1A5B">
        <w:rPr>
          <w:rFonts w:ascii="Work Sans" w:hAnsi="Work Sans" w:cs="Arial"/>
          <w:sz w:val="24"/>
          <w:szCs w:val="24"/>
        </w:rPr>
        <w:t xml:space="preserve">para el </w:t>
      </w:r>
      <w:r w:rsidR="00FC42B2" w:rsidRPr="002F1A5B">
        <w:rPr>
          <w:rFonts w:ascii="Work Sans" w:hAnsi="Work Sans" w:cs="Arial"/>
          <w:sz w:val="24"/>
          <w:szCs w:val="24"/>
        </w:rPr>
        <w:t>primer trimestre de 2026</w:t>
      </w:r>
      <w:r w:rsidRPr="002F1A5B">
        <w:rPr>
          <w:rFonts w:ascii="Work Sans" w:hAnsi="Work Sans" w:cs="Arial"/>
          <w:sz w:val="24"/>
          <w:szCs w:val="24"/>
        </w:rPr>
        <w:t xml:space="preserve">, corresponde a un </w:t>
      </w:r>
      <w:r w:rsidRPr="002F1A5B">
        <w:rPr>
          <w:rFonts w:ascii="Work Sans" w:hAnsi="Work Sans" w:cs="Arial"/>
          <w:sz w:val="24"/>
          <w:szCs w:val="24"/>
          <w:u w:val="single"/>
        </w:rPr>
        <w:t>déficit</w:t>
      </w:r>
      <w:r w:rsidRPr="002F1A5B">
        <w:rPr>
          <w:rFonts w:ascii="Work Sans" w:hAnsi="Work Sans" w:cs="Arial"/>
          <w:sz w:val="24"/>
          <w:szCs w:val="24"/>
        </w:rPr>
        <w:t xml:space="preserve"> por valor de </w:t>
      </w:r>
      <w:r w:rsidR="002F1A5B" w:rsidRPr="002F1A5B">
        <w:rPr>
          <w:rFonts w:ascii="Work Sans" w:hAnsi="Work Sans" w:cs="Arial"/>
          <w:b/>
          <w:bCs/>
          <w:sz w:val="24"/>
          <w:szCs w:val="24"/>
        </w:rPr>
        <w:t>CIENTO TREINTA MIL TRESCIENTOS CUARENTA Y TRES MILLONES CIENTO SETENTA Y SEIS MIL SETECIENTOS SETENTA Y UNO</w:t>
      </w:r>
      <w:r w:rsidR="005022D6" w:rsidRPr="002F1A5B">
        <w:rPr>
          <w:rFonts w:ascii="Work Sans" w:hAnsi="Work Sans" w:cs="Arial"/>
          <w:b/>
          <w:bCs/>
          <w:sz w:val="24"/>
          <w:szCs w:val="24"/>
        </w:rPr>
        <w:t xml:space="preserve"> PESOS M/CTE ($</w:t>
      </w:r>
      <w:r w:rsidR="00F76B02" w:rsidRPr="002F1A5B">
        <w:rPr>
          <w:rFonts w:ascii="Work Sans" w:hAnsi="Work Sans" w:cs="Arial"/>
          <w:b/>
          <w:bCs/>
          <w:sz w:val="24"/>
          <w:szCs w:val="24"/>
        </w:rPr>
        <w:t>130.343.176.771</w:t>
      </w:r>
      <w:r w:rsidR="005022D6" w:rsidRPr="002F1A5B">
        <w:rPr>
          <w:rFonts w:ascii="Work Sans" w:hAnsi="Work Sans" w:cs="Arial"/>
          <w:b/>
          <w:bCs/>
          <w:sz w:val="24"/>
          <w:szCs w:val="24"/>
        </w:rPr>
        <w:t>)</w:t>
      </w:r>
      <w:r w:rsidRPr="002F1A5B">
        <w:rPr>
          <w:rFonts w:ascii="Work Sans" w:hAnsi="Work Sans" w:cs="Arial"/>
          <w:sz w:val="24"/>
          <w:szCs w:val="24"/>
        </w:rPr>
        <w:t>.</w:t>
      </w:r>
    </w:p>
    <w:p w14:paraId="4BD4C1AA" w14:textId="77777777" w:rsidR="001342BD" w:rsidRPr="005902B4" w:rsidRDefault="001342BD" w:rsidP="001C1531">
      <w:pPr>
        <w:spacing w:after="0" w:line="240" w:lineRule="auto"/>
        <w:ind w:right="51"/>
        <w:contextualSpacing/>
        <w:jc w:val="both"/>
        <w:rPr>
          <w:rFonts w:ascii="Work Sans" w:hAnsi="Work Sans" w:cs="Arial"/>
          <w:sz w:val="24"/>
          <w:szCs w:val="24"/>
        </w:rPr>
      </w:pPr>
    </w:p>
    <w:p w14:paraId="70D32DA2" w14:textId="1EA0B967" w:rsidR="005902B4" w:rsidRPr="005902B4" w:rsidRDefault="005902B4" w:rsidP="001C1531">
      <w:pPr>
        <w:spacing w:after="0" w:line="240" w:lineRule="auto"/>
        <w:ind w:right="51"/>
        <w:contextualSpacing/>
        <w:jc w:val="both"/>
        <w:rPr>
          <w:rFonts w:ascii="Work Sans" w:hAnsi="Work Sans" w:cs="Arial"/>
          <w:sz w:val="24"/>
          <w:szCs w:val="24"/>
        </w:rPr>
      </w:pPr>
      <w:r w:rsidRPr="005902B4">
        <w:rPr>
          <w:rFonts w:ascii="Work Sans" w:hAnsi="Work Sans" w:cs="Arial"/>
          <w:sz w:val="24"/>
          <w:szCs w:val="24"/>
        </w:rPr>
        <w:t xml:space="preserve">No obstante, </w:t>
      </w:r>
      <w:r w:rsidR="003576B8">
        <w:rPr>
          <w:rFonts w:ascii="Work Sans" w:hAnsi="Work Sans" w:cs="Arial"/>
          <w:sz w:val="24"/>
          <w:szCs w:val="24"/>
        </w:rPr>
        <w:t>EPM</w:t>
      </w:r>
      <w:r w:rsidR="009054DA">
        <w:rPr>
          <w:rFonts w:ascii="Work Sans" w:hAnsi="Work Sans" w:cs="Arial"/>
          <w:sz w:val="24"/>
          <w:szCs w:val="24"/>
        </w:rPr>
        <w:t xml:space="preserve"> </w:t>
      </w:r>
      <w:r w:rsidRPr="005902B4">
        <w:rPr>
          <w:rFonts w:ascii="Work Sans" w:hAnsi="Work Sans" w:cs="Arial"/>
          <w:sz w:val="24"/>
          <w:szCs w:val="24"/>
        </w:rPr>
        <w:t>podrá enviar al Ministerio de Minas y Energía la información aclaratoria, incluyendo todos los soportes necesarios, para justificar las diferencias entre los valores reportados por la empresa y los calculados por este ministerio. Se precisa que, conforme a lo establecido en el inciso 3 del literal a) del artículo 2.2.3.2.6.1.4 del Decreto 1073 de 2015, dicha información deberá remitirse en un plazo máximo de treinta (30) días calendario a partir de la recepción de la presente comunicación. En el caso de que las diferencias sean debidamente justificadas se llevará a cabo un ajuste en el saldo acumulado.</w:t>
      </w:r>
    </w:p>
    <w:p w14:paraId="0F264D3B" w14:textId="77777777" w:rsidR="005902B4" w:rsidRPr="005902B4" w:rsidRDefault="005902B4" w:rsidP="001C1531">
      <w:pPr>
        <w:spacing w:after="0" w:line="240" w:lineRule="auto"/>
        <w:ind w:right="51"/>
        <w:contextualSpacing/>
        <w:jc w:val="both"/>
        <w:rPr>
          <w:rFonts w:ascii="Work Sans" w:hAnsi="Work Sans" w:cs="Arial"/>
          <w:sz w:val="24"/>
          <w:szCs w:val="24"/>
        </w:rPr>
      </w:pPr>
    </w:p>
    <w:p w14:paraId="15451840" w14:textId="77777777" w:rsidR="005902B4" w:rsidRPr="005902B4" w:rsidRDefault="005902B4" w:rsidP="001C1531">
      <w:pPr>
        <w:spacing w:after="0" w:line="240" w:lineRule="auto"/>
        <w:ind w:right="51"/>
        <w:contextualSpacing/>
        <w:jc w:val="both"/>
        <w:rPr>
          <w:rFonts w:ascii="Work Sans" w:hAnsi="Work Sans" w:cs="Arial"/>
          <w:sz w:val="24"/>
          <w:szCs w:val="24"/>
        </w:rPr>
      </w:pPr>
      <w:r w:rsidRPr="005902B4">
        <w:rPr>
          <w:rFonts w:ascii="Work Sans" w:hAnsi="Work Sans" w:cs="Arial"/>
          <w:sz w:val="24"/>
          <w:szCs w:val="24"/>
        </w:rPr>
        <w:t>Si transcurrido el plazo mencionado no se reciben las aclaraciones que justifiquen las diferencias, o la justificación enviada no es suficiente, este ministerio procederá a expedir la validación final del trimestre en mención con los valores calculados y presentados en esta validación inicial.</w:t>
      </w:r>
    </w:p>
    <w:p w14:paraId="5F0B6B0E" w14:textId="77777777" w:rsidR="005902B4" w:rsidRPr="005902B4" w:rsidRDefault="005902B4" w:rsidP="001C1531">
      <w:pPr>
        <w:spacing w:after="0" w:line="240" w:lineRule="auto"/>
        <w:ind w:right="51"/>
        <w:contextualSpacing/>
        <w:jc w:val="both"/>
        <w:rPr>
          <w:rFonts w:ascii="Work Sans" w:hAnsi="Work Sans" w:cs="Arial"/>
          <w:sz w:val="24"/>
          <w:szCs w:val="24"/>
        </w:rPr>
      </w:pPr>
    </w:p>
    <w:p w14:paraId="16C00367" w14:textId="77777777" w:rsidR="005902B4" w:rsidRPr="005902B4" w:rsidRDefault="005902B4" w:rsidP="001C1531">
      <w:pPr>
        <w:spacing w:after="0" w:line="240" w:lineRule="auto"/>
        <w:ind w:right="51"/>
        <w:contextualSpacing/>
        <w:jc w:val="both"/>
        <w:rPr>
          <w:rFonts w:ascii="Work Sans" w:hAnsi="Work Sans" w:cs="Arial"/>
          <w:sz w:val="24"/>
          <w:szCs w:val="24"/>
        </w:rPr>
      </w:pPr>
      <w:r w:rsidRPr="005902B4">
        <w:rPr>
          <w:rFonts w:ascii="Work Sans" w:hAnsi="Work Sans" w:cs="Arial"/>
          <w:sz w:val="24"/>
          <w:szCs w:val="24"/>
        </w:rPr>
        <w:t>Por otra parte, se recuerda la obligación de realizar giros oportunos por parte de los agentes retenedores de contribuciones, según lo establecido en el literal b) del artículo 2.2.3.2.6.1.4 del Decreto 1073 de 2015, asimismo, se realizará el cobro de los rendimientos financieros e intereses moratorios a que haya lugar conforme lo establece el parágrafo 4 del literal b) del precitado artículo. La omisión de cumplir la obligación puede conllevar implicaciones legales, específicamente en relación con el tipo penal del artículo 402 de la Ley 599 de 2000.</w:t>
      </w:r>
    </w:p>
    <w:p w14:paraId="4661312D" w14:textId="77777777" w:rsidR="005902B4" w:rsidRPr="005902B4" w:rsidRDefault="005902B4" w:rsidP="001C1531">
      <w:pPr>
        <w:spacing w:after="0" w:line="240" w:lineRule="auto"/>
        <w:ind w:right="51"/>
        <w:contextualSpacing/>
        <w:jc w:val="both"/>
        <w:rPr>
          <w:rFonts w:ascii="Work Sans" w:hAnsi="Work Sans" w:cs="Arial"/>
          <w:sz w:val="24"/>
          <w:szCs w:val="24"/>
        </w:rPr>
      </w:pPr>
    </w:p>
    <w:p w14:paraId="3B664F3B" w14:textId="5F4F4A14" w:rsidR="005902B4" w:rsidRPr="005902B4" w:rsidRDefault="005902B4" w:rsidP="001C1531">
      <w:pPr>
        <w:spacing w:after="0" w:line="240" w:lineRule="auto"/>
        <w:ind w:right="51"/>
        <w:contextualSpacing/>
        <w:jc w:val="both"/>
        <w:rPr>
          <w:rFonts w:ascii="Work Sans" w:hAnsi="Work Sans" w:cs="Arial"/>
          <w:sz w:val="24"/>
          <w:szCs w:val="24"/>
        </w:rPr>
      </w:pPr>
      <w:r w:rsidRPr="005902B4">
        <w:rPr>
          <w:rFonts w:ascii="Work Sans" w:hAnsi="Work Sans" w:cs="Arial"/>
          <w:sz w:val="24"/>
          <w:szCs w:val="24"/>
        </w:rPr>
        <w:t>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ministerio.</w:t>
      </w:r>
    </w:p>
    <w:p w14:paraId="34A00399" w14:textId="77777777" w:rsidR="00484A5A" w:rsidRPr="005902B4" w:rsidRDefault="00484A5A" w:rsidP="001C1531">
      <w:pPr>
        <w:spacing w:after="0" w:line="240" w:lineRule="auto"/>
        <w:ind w:right="51"/>
        <w:contextualSpacing/>
        <w:jc w:val="both"/>
        <w:rPr>
          <w:rFonts w:ascii="Work Sans" w:hAnsi="Work Sans" w:cs="Arial"/>
          <w:sz w:val="24"/>
          <w:szCs w:val="24"/>
        </w:rPr>
      </w:pPr>
    </w:p>
    <w:p w14:paraId="7F631C2F" w14:textId="79B6CD56" w:rsidR="00484A5A" w:rsidRPr="005902B4" w:rsidRDefault="00484A5A" w:rsidP="001C1531">
      <w:pPr>
        <w:spacing w:after="0" w:line="240" w:lineRule="auto"/>
        <w:ind w:right="51"/>
        <w:contextualSpacing/>
        <w:jc w:val="both"/>
        <w:rPr>
          <w:rFonts w:ascii="Work Sans" w:hAnsi="Work Sans" w:cs="Arial"/>
          <w:sz w:val="24"/>
          <w:szCs w:val="24"/>
        </w:rPr>
      </w:pPr>
      <w:r w:rsidRPr="005902B4">
        <w:rPr>
          <w:rFonts w:ascii="Work Sans" w:hAnsi="Work Sans" w:cs="Arial"/>
          <w:sz w:val="24"/>
          <w:szCs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A4291" w14:textId="77777777" w:rsidR="00B81C1E" w:rsidRDefault="00B81C1E">
      <w:pPr>
        <w:spacing w:after="0" w:line="240" w:lineRule="auto"/>
      </w:pPr>
      <w:r>
        <w:separator/>
      </w:r>
    </w:p>
  </w:endnote>
  <w:endnote w:type="continuationSeparator" w:id="0">
    <w:p w14:paraId="1A520A97" w14:textId="77777777" w:rsidR="00B81C1E" w:rsidRDefault="00B81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panose1 w:val="00000000000000000000"/>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395AA" w14:textId="77777777" w:rsidR="00B81C1E" w:rsidRDefault="00B81C1E">
      <w:pPr>
        <w:spacing w:after="0" w:line="240" w:lineRule="auto"/>
      </w:pPr>
      <w:r>
        <w:separator/>
      </w:r>
    </w:p>
  </w:footnote>
  <w:footnote w:type="continuationSeparator" w:id="0">
    <w:p w14:paraId="4B0F5558" w14:textId="77777777" w:rsidR="00B81C1E" w:rsidRDefault="00B81C1E">
      <w:pPr>
        <w:spacing w:after="0" w:line="240" w:lineRule="auto"/>
      </w:pPr>
      <w:r>
        <w:continuationSeparator/>
      </w:r>
    </w:p>
  </w:footnote>
  <w:footnote w:id="1">
    <w:p w14:paraId="3AE8F262" w14:textId="76D1E0EF" w:rsidR="00442F1D" w:rsidRDefault="00442F1D">
      <w:pPr>
        <w:pStyle w:val="Textonotapie"/>
      </w:pPr>
      <w:r>
        <w:rPr>
          <w:rStyle w:val="Refdenotaalpie"/>
        </w:rPr>
        <w:footnoteRef/>
      </w:r>
      <w:r>
        <w:t xml:space="preserve"> </w:t>
      </w:r>
      <w:r w:rsidRPr="00442F1D">
        <w:rPr>
          <w:rFonts w:ascii="Work Sans" w:hAnsi="Work Sans"/>
          <w:sz w:val="16"/>
          <w:szCs w:val="16"/>
        </w:rPr>
        <w:t>El detalle de las diferencias</w:t>
      </w:r>
      <w:r w:rsidR="00675C26">
        <w:rPr>
          <w:rFonts w:ascii="Work Sans" w:hAnsi="Work Sans"/>
          <w:sz w:val="16"/>
          <w:szCs w:val="16"/>
        </w:rPr>
        <w:t xml:space="preserve"> en los mercados incumbentes y no incumbentes</w:t>
      </w:r>
      <w:r w:rsidRPr="00442F1D">
        <w:rPr>
          <w:rFonts w:ascii="Work Sans" w:hAnsi="Work Sans"/>
          <w:sz w:val="16"/>
          <w:szCs w:val="16"/>
        </w:rPr>
        <w:t xml:space="preserve"> se </w:t>
      </w:r>
      <w:r w:rsidRPr="0033630B">
        <w:rPr>
          <w:rFonts w:ascii="Work Sans" w:hAnsi="Work Sans"/>
          <w:sz w:val="16"/>
          <w:szCs w:val="16"/>
        </w:rPr>
        <w:t xml:space="preserve">presenta en </w:t>
      </w:r>
      <w:r w:rsidR="006B695A" w:rsidRPr="0033630B">
        <w:rPr>
          <w:rFonts w:ascii="Work Sans" w:hAnsi="Work Sans"/>
          <w:sz w:val="16"/>
          <w:szCs w:val="16"/>
        </w:rPr>
        <w:t>los</w:t>
      </w:r>
      <w:r w:rsidRPr="0033630B">
        <w:rPr>
          <w:rFonts w:ascii="Work Sans" w:hAnsi="Work Sans"/>
          <w:sz w:val="16"/>
          <w:szCs w:val="16"/>
        </w:rPr>
        <w:t xml:space="preserve"> anexo</w:t>
      </w:r>
      <w:r w:rsidR="006B695A" w:rsidRPr="0033630B">
        <w:rPr>
          <w:rFonts w:ascii="Work Sans" w:hAnsi="Work Sans"/>
          <w:sz w:val="16"/>
          <w:szCs w:val="16"/>
        </w:rPr>
        <w:t>s</w:t>
      </w:r>
      <w:r w:rsidRPr="0033630B">
        <w:rPr>
          <w:rFonts w:ascii="Work Sans" w:hAnsi="Work Sans"/>
          <w:sz w:val="16"/>
          <w:szCs w:val="16"/>
        </w:rPr>
        <w:t xml:space="preserve"> 1</w:t>
      </w:r>
      <w:r w:rsidR="00A76432" w:rsidRPr="0033630B">
        <w:rPr>
          <w:rFonts w:ascii="Work Sans" w:hAnsi="Work Sans"/>
          <w:sz w:val="16"/>
          <w:szCs w:val="16"/>
        </w:rPr>
        <w:t>,</w:t>
      </w:r>
      <w:r w:rsidR="006B695A" w:rsidRPr="0033630B">
        <w:rPr>
          <w:rFonts w:ascii="Work Sans" w:hAnsi="Work Sans"/>
          <w:sz w:val="16"/>
          <w:szCs w:val="16"/>
        </w:rPr>
        <w:t xml:space="preserve"> 2</w:t>
      </w:r>
      <w:r w:rsidR="00A76432" w:rsidRPr="0033630B">
        <w:rPr>
          <w:rFonts w:ascii="Work Sans" w:hAnsi="Work Sans"/>
          <w:sz w:val="16"/>
          <w:szCs w:val="16"/>
        </w:rPr>
        <w:t xml:space="preserve"> y 3</w:t>
      </w:r>
      <w:r w:rsidRPr="0033630B">
        <w:rPr>
          <w:rFonts w:ascii="Work Sans" w:hAnsi="Work Sans"/>
          <w:sz w:val="16"/>
          <w:szCs w:val="16"/>
        </w:rPr>
        <w:t>.</w:t>
      </w:r>
    </w:p>
  </w:footnote>
  <w:footnote w:id="2">
    <w:p w14:paraId="29E86F53" w14:textId="453E3E52" w:rsidR="005022D6" w:rsidRDefault="005022D6" w:rsidP="005022D6">
      <w:pPr>
        <w:pStyle w:val="Textonotapie"/>
        <w:jc w:val="both"/>
      </w:pPr>
      <w:r w:rsidRPr="009C0CFC">
        <w:rPr>
          <w:rStyle w:val="Refdenotaalpie"/>
        </w:rPr>
        <w:footnoteRef/>
      </w:r>
      <w:r w:rsidRPr="009C0CFC">
        <w:t xml:space="preserve"> </w:t>
      </w:r>
      <w:r w:rsidR="00EF7002" w:rsidRPr="009C0CFC">
        <w:rPr>
          <w:rFonts w:ascii="Work Sans" w:hAnsi="Work Sans"/>
          <w:sz w:val="16"/>
          <w:szCs w:val="16"/>
        </w:rPr>
        <w:t xml:space="preserve">Valor tomado del oficio de validación </w:t>
      </w:r>
      <w:r w:rsidR="000B54DC" w:rsidRPr="009C0CFC">
        <w:rPr>
          <w:rFonts w:ascii="Work Sans" w:hAnsi="Work Sans"/>
          <w:sz w:val="16"/>
          <w:szCs w:val="16"/>
        </w:rPr>
        <w:t>final</w:t>
      </w:r>
      <w:r w:rsidR="00EF7002" w:rsidRPr="009C0CFC">
        <w:rPr>
          <w:rFonts w:ascii="Work Sans" w:hAnsi="Work Sans"/>
          <w:sz w:val="16"/>
          <w:szCs w:val="16"/>
        </w:rPr>
        <w:t xml:space="preserve"> del </w:t>
      </w:r>
      <w:r w:rsidR="009765F2" w:rsidRPr="009C0CFC">
        <w:rPr>
          <w:rFonts w:ascii="Work Sans" w:hAnsi="Work Sans"/>
          <w:sz w:val="16"/>
          <w:szCs w:val="16"/>
        </w:rPr>
        <w:t xml:space="preserve">cuarto </w:t>
      </w:r>
      <w:r w:rsidR="00EF7002" w:rsidRPr="009C0CFC">
        <w:rPr>
          <w:rFonts w:ascii="Work Sans" w:hAnsi="Work Sans"/>
          <w:sz w:val="16"/>
          <w:szCs w:val="16"/>
        </w:rPr>
        <w:t>trimestre de 202</w:t>
      </w:r>
      <w:r w:rsidR="009765F2" w:rsidRPr="009C0CFC">
        <w:rPr>
          <w:rFonts w:ascii="Work Sans" w:hAnsi="Work Sans"/>
          <w:sz w:val="16"/>
          <w:szCs w:val="16"/>
        </w:rPr>
        <w:t>6</w:t>
      </w:r>
      <w:r w:rsidR="00EF7002" w:rsidRPr="009C0CFC">
        <w:rPr>
          <w:rFonts w:ascii="Work Sans" w:hAnsi="Work Sans"/>
          <w:sz w:val="16"/>
          <w:szCs w:val="16"/>
        </w:rPr>
        <w:t xml:space="preserve"> identificado con radicado </w:t>
      </w:r>
      <w:r w:rsidR="00F13D4D" w:rsidRPr="009C0CFC">
        <w:rPr>
          <w:rFonts w:ascii="Work Sans" w:hAnsi="Work Sans"/>
          <w:sz w:val="16"/>
          <w:szCs w:val="16"/>
        </w:rPr>
        <w:t>2-2026-018218</w:t>
      </w:r>
      <w:r w:rsidR="00EF7002" w:rsidRPr="009C0CFC">
        <w:rPr>
          <w:rFonts w:ascii="Work Sans" w:hAnsi="Work Sans"/>
          <w:sz w:val="16"/>
          <w:szCs w:val="16"/>
        </w:rPr>
        <w:t xml:space="preserve"> del </w:t>
      </w:r>
      <w:r w:rsidR="00C504D1" w:rsidRPr="009C0CFC">
        <w:rPr>
          <w:rFonts w:ascii="Work Sans" w:hAnsi="Work Sans"/>
          <w:sz w:val="16"/>
          <w:szCs w:val="16"/>
        </w:rPr>
        <w:t>2</w:t>
      </w:r>
      <w:r w:rsidR="00F13D4D" w:rsidRPr="009C0CFC">
        <w:rPr>
          <w:rFonts w:ascii="Work Sans" w:hAnsi="Work Sans"/>
          <w:sz w:val="16"/>
          <w:szCs w:val="16"/>
        </w:rPr>
        <w:t>9</w:t>
      </w:r>
      <w:r w:rsidR="00EF7002" w:rsidRPr="009C0CFC">
        <w:rPr>
          <w:rFonts w:ascii="Work Sans" w:hAnsi="Work Sans"/>
          <w:sz w:val="16"/>
          <w:szCs w:val="16"/>
        </w:rPr>
        <w:t xml:space="preserve"> de </w:t>
      </w:r>
      <w:r w:rsidR="00F13D4D" w:rsidRPr="009C0CFC">
        <w:rPr>
          <w:rFonts w:ascii="Work Sans" w:hAnsi="Work Sans"/>
          <w:sz w:val="16"/>
          <w:szCs w:val="16"/>
        </w:rPr>
        <w:t>abril</w:t>
      </w:r>
      <w:r w:rsidR="009C0CFC" w:rsidRPr="009C0CFC">
        <w:rPr>
          <w:rFonts w:ascii="Work Sans" w:hAnsi="Work Sans"/>
          <w:sz w:val="16"/>
          <w:szCs w:val="16"/>
        </w:rPr>
        <w:t xml:space="preserve"> </w:t>
      </w:r>
      <w:r w:rsidR="00EF7002" w:rsidRPr="009C0CFC">
        <w:rPr>
          <w:rFonts w:ascii="Work Sans" w:hAnsi="Work Sans"/>
          <w:sz w:val="16"/>
          <w:szCs w:val="16"/>
        </w:rPr>
        <w:t>de 202</w:t>
      </w:r>
      <w:r w:rsidR="00C504D1" w:rsidRPr="009C0CFC">
        <w:rPr>
          <w:rFonts w:ascii="Work Sans" w:hAnsi="Work Sans"/>
          <w:sz w:val="16"/>
          <w:szCs w:val="16"/>
        </w:rPr>
        <w:t>6</w:t>
      </w:r>
      <w:r w:rsidR="00EF7002" w:rsidRPr="009C0CFC">
        <w:rPr>
          <w:rFonts w:ascii="Work Sans" w:hAnsi="Work San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proofErr w:type="spellStart"/>
        <w:r>
          <w:rPr>
            <w:rFonts w:ascii="Free 3 of 9" w:eastAsia="Arial Unicode MS" w:hAnsi="Free 3 of 9" w:cs="Arial"/>
            <w:sz w:val="36"/>
            <w:szCs w:val="36"/>
            <w:lang w:val="es-ES"/>
          </w:rPr>
          <w:t>RAD_BARRAS</w:t>
        </w:r>
        <w:proofErr w:type="spellEnd"/>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C2542"/>
    <w:multiLevelType w:val="hybridMultilevel"/>
    <w:tmpl w:val="9B4AFA3C"/>
    <w:lvl w:ilvl="0" w:tplc="47747FEA">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E910703"/>
    <w:multiLevelType w:val="hybridMultilevel"/>
    <w:tmpl w:val="1150705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32B215F4"/>
    <w:multiLevelType w:val="hybridMultilevel"/>
    <w:tmpl w:val="D9A65D3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4904596"/>
    <w:multiLevelType w:val="hybridMultilevel"/>
    <w:tmpl w:val="9B4AFA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6FDC22D8"/>
    <w:multiLevelType w:val="hybridMultilevel"/>
    <w:tmpl w:val="1150705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386539641">
    <w:abstractNumId w:val="4"/>
  </w:num>
  <w:num w:numId="2" w16cid:durableId="146169326">
    <w:abstractNumId w:val="2"/>
  </w:num>
  <w:num w:numId="3" w16cid:durableId="792554436">
    <w:abstractNumId w:val="1"/>
  </w:num>
  <w:num w:numId="4" w16cid:durableId="1863934282">
    <w:abstractNumId w:val="0"/>
  </w:num>
  <w:num w:numId="5" w16cid:durableId="11079625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16B6E"/>
    <w:rsid w:val="00027169"/>
    <w:rsid w:val="00027C41"/>
    <w:rsid w:val="000418C8"/>
    <w:rsid w:val="00043A5D"/>
    <w:rsid w:val="000515E4"/>
    <w:rsid w:val="00051FEC"/>
    <w:rsid w:val="00052414"/>
    <w:rsid w:val="0005693F"/>
    <w:rsid w:val="00075D0A"/>
    <w:rsid w:val="000972AA"/>
    <w:rsid w:val="00097D94"/>
    <w:rsid w:val="000A0625"/>
    <w:rsid w:val="000A3E31"/>
    <w:rsid w:val="000B1F2D"/>
    <w:rsid w:val="000B2A25"/>
    <w:rsid w:val="000B54DC"/>
    <w:rsid w:val="000C7E2E"/>
    <w:rsid w:val="000D7724"/>
    <w:rsid w:val="000E139D"/>
    <w:rsid w:val="000F78CC"/>
    <w:rsid w:val="0010139F"/>
    <w:rsid w:val="001177F9"/>
    <w:rsid w:val="00131C62"/>
    <w:rsid w:val="00132BE4"/>
    <w:rsid w:val="001342BD"/>
    <w:rsid w:val="00141C31"/>
    <w:rsid w:val="001818F1"/>
    <w:rsid w:val="00181CD0"/>
    <w:rsid w:val="00182070"/>
    <w:rsid w:val="00196342"/>
    <w:rsid w:val="001B42AE"/>
    <w:rsid w:val="001C1531"/>
    <w:rsid w:val="001C1DFD"/>
    <w:rsid w:val="001C5592"/>
    <w:rsid w:val="001D0AD8"/>
    <w:rsid w:val="001D24FF"/>
    <w:rsid w:val="001D2AE9"/>
    <w:rsid w:val="00200F9C"/>
    <w:rsid w:val="002338B2"/>
    <w:rsid w:val="00243E45"/>
    <w:rsid w:val="002464CE"/>
    <w:rsid w:val="002473B9"/>
    <w:rsid w:val="002478C2"/>
    <w:rsid w:val="00250733"/>
    <w:rsid w:val="00257863"/>
    <w:rsid w:val="00262ACE"/>
    <w:rsid w:val="00270C54"/>
    <w:rsid w:val="002B2FDD"/>
    <w:rsid w:val="002B39E2"/>
    <w:rsid w:val="002B6487"/>
    <w:rsid w:val="002C0BEF"/>
    <w:rsid w:val="002D4D87"/>
    <w:rsid w:val="002D639D"/>
    <w:rsid w:val="002E3FCB"/>
    <w:rsid w:val="002E6A19"/>
    <w:rsid w:val="002F1A51"/>
    <w:rsid w:val="002F1A5B"/>
    <w:rsid w:val="002F7FB3"/>
    <w:rsid w:val="00303D49"/>
    <w:rsid w:val="003121A9"/>
    <w:rsid w:val="00315ABB"/>
    <w:rsid w:val="003356FC"/>
    <w:rsid w:val="0033630B"/>
    <w:rsid w:val="00345DDD"/>
    <w:rsid w:val="003576B0"/>
    <w:rsid w:val="003576B8"/>
    <w:rsid w:val="00360696"/>
    <w:rsid w:val="00361A5C"/>
    <w:rsid w:val="003660BB"/>
    <w:rsid w:val="0036616E"/>
    <w:rsid w:val="00370431"/>
    <w:rsid w:val="00377842"/>
    <w:rsid w:val="00383FF7"/>
    <w:rsid w:val="00397199"/>
    <w:rsid w:val="003B07CE"/>
    <w:rsid w:val="003B1FD2"/>
    <w:rsid w:val="003B2B73"/>
    <w:rsid w:val="003B7535"/>
    <w:rsid w:val="003C1F07"/>
    <w:rsid w:val="003E3C2B"/>
    <w:rsid w:val="003F7C3E"/>
    <w:rsid w:val="00400B59"/>
    <w:rsid w:val="00410A2C"/>
    <w:rsid w:val="00414CAF"/>
    <w:rsid w:val="004238AD"/>
    <w:rsid w:val="00442F1D"/>
    <w:rsid w:val="00452858"/>
    <w:rsid w:val="00455CAB"/>
    <w:rsid w:val="004702BC"/>
    <w:rsid w:val="00484A5A"/>
    <w:rsid w:val="00496E70"/>
    <w:rsid w:val="004A3CA8"/>
    <w:rsid w:val="004A6A88"/>
    <w:rsid w:val="004B16A1"/>
    <w:rsid w:val="004C105F"/>
    <w:rsid w:val="004C78A2"/>
    <w:rsid w:val="004D421E"/>
    <w:rsid w:val="004D4C0B"/>
    <w:rsid w:val="004E477F"/>
    <w:rsid w:val="004E6B7D"/>
    <w:rsid w:val="004E6BC7"/>
    <w:rsid w:val="004F001F"/>
    <w:rsid w:val="00500376"/>
    <w:rsid w:val="005022D6"/>
    <w:rsid w:val="00520550"/>
    <w:rsid w:val="005225C6"/>
    <w:rsid w:val="00537280"/>
    <w:rsid w:val="00537AE2"/>
    <w:rsid w:val="005420EB"/>
    <w:rsid w:val="005421D5"/>
    <w:rsid w:val="00546AD1"/>
    <w:rsid w:val="0055351B"/>
    <w:rsid w:val="005617AA"/>
    <w:rsid w:val="005622F9"/>
    <w:rsid w:val="005646C4"/>
    <w:rsid w:val="005713C9"/>
    <w:rsid w:val="00572726"/>
    <w:rsid w:val="00577DC0"/>
    <w:rsid w:val="0058227D"/>
    <w:rsid w:val="005902B4"/>
    <w:rsid w:val="005C6CA2"/>
    <w:rsid w:val="005D27C9"/>
    <w:rsid w:val="005D76A8"/>
    <w:rsid w:val="005E0817"/>
    <w:rsid w:val="005E1A34"/>
    <w:rsid w:val="005E6AFD"/>
    <w:rsid w:val="005F55E7"/>
    <w:rsid w:val="005F5E47"/>
    <w:rsid w:val="005F6089"/>
    <w:rsid w:val="0060667D"/>
    <w:rsid w:val="006076F7"/>
    <w:rsid w:val="0062783A"/>
    <w:rsid w:val="00632E7E"/>
    <w:rsid w:val="0063400E"/>
    <w:rsid w:val="00634756"/>
    <w:rsid w:val="006361E2"/>
    <w:rsid w:val="0063652B"/>
    <w:rsid w:val="00640C20"/>
    <w:rsid w:val="00640E5A"/>
    <w:rsid w:val="006649B3"/>
    <w:rsid w:val="00665298"/>
    <w:rsid w:val="00670521"/>
    <w:rsid w:val="00675C26"/>
    <w:rsid w:val="00690CD8"/>
    <w:rsid w:val="006A60FC"/>
    <w:rsid w:val="006A6F19"/>
    <w:rsid w:val="006B66D0"/>
    <w:rsid w:val="006B695A"/>
    <w:rsid w:val="006D1861"/>
    <w:rsid w:val="006F04E0"/>
    <w:rsid w:val="007060DF"/>
    <w:rsid w:val="007211C7"/>
    <w:rsid w:val="00725B67"/>
    <w:rsid w:val="007273F5"/>
    <w:rsid w:val="00744A8B"/>
    <w:rsid w:val="007456AE"/>
    <w:rsid w:val="00750BF7"/>
    <w:rsid w:val="007646C9"/>
    <w:rsid w:val="00784AD7"/>
    <w:rsid w:val="007864A8"/>
    <w:rsid w:val="007A2EC5"/>
    <w:rsid w:val="007A5A72"/>
    <w:rsid w:val="007B05CE"/>
    <w:rsid w:val="007B6461"/>
    <w:rsid w:val="007B7F33"/>
    <w:rsid w:val="007C632B"/>
    <w:rsid w:val="007E4BD9"/>
    <w:rsid w:val="007E4C70"/>
    <w:rsid w:val="007F425E"/>
    <w:rsid w:val="007F4C06"/>
    <w:rsid w:val="007F66DC"/>
    <w:rsid w:val="007F6A30"/>
    <w:rsid w:val="00801E58"/>
    <w:rsid w:val="00804086"/>
    <w:rsid w:val="008159F1"/>
    <w:rsid w:val="00824E25"/>
    <w:rsid w:val="00830730"/>
    <w:rsid w:val="00832935"/>
    <w:rsid w:val="00834DFD"/>
    <w:rsid w:val="008355CE"/>
    <w:rsid w:val="0083644D"/>
    <w:rsid w:val="00841780"/>
    <w:rsid w:val="00845818"/>
    <w:rsid w:val="00847687"/>
    <w:rsid w:val="0085426E"/>
    <w:rsid w:val="00874D01"/>
    <w:rsid w:val="008808D3"/>
    <w:rsid w:val="0088484A"/>
    <w:rsid w:val="00885B9E"/>
    <w:rsid w:val="00887E2A"/>
    <w:rsid w:val="00892C0E"/>
    <w:rsid w:val="008B4458"/>
    <w:rsid w:val="008B627C"/>
    <w:rsid w:val="008D1DBC"/>
    <w:rsid w:val="008E4ABF"/>
    <w:rsid w:val="009054DA"/>
    <w:rsid w:val="0091740B"/>
    <w:rsid w:val="009268A4"/>
    <w:rsid w:val="009359F1"/>
    <w:rsid w:val="0095453E"/>
    <w:rsid w:val="009552E5"/>
    <w:rsid w:val="00960DF2"/>
    <w:rsid w:val="0096359C"/>
    <w:rsid w:val="00964418"/>
    <w:rsid w:val="00972F06"/>
    <w:rsid w:val="009765F2"/>
    <w:rsid w:val="00981241"/>
    <w:rsid w:val="009864FB"/>
    <w:rsid w:val="00997994"/>
    <w:rsid w:val="009A6249"/>
    <w:rsid w:val="009B3A16"/>
    <w:rsid w:val="009B5A9B"/>
    <w:rsid w:val="009C09C9"/>
    <w:rsid w:val="009C0CFC"/>
    <w:rsid w:val="009D1EDD"/>
    <w:rsid w:val="009D4CBE"/>
    <w:rsid w:val="009E5228"/>
    <w:rsid w:val="009F1CB1"/>
    <w:rsid w:val="009F51ED"/>
    <w:rsid w:val="00A00464"/>
    <w:rsid w:val="00A073E1"/>
    <w:rsid w:val="00A07A20"/>
    <w:rsid w:val="00A1288C"/>
    <w:rsid w:val="00A265AB"/>
    <w:rsid w:val="00A350BD"/>
    <w:rsid w:val="00A3590E"/>
    <w:rsid w:val="00A47274"/>
    <w:rsid w:val="00A60ABB"/>
    <w:rsid w:val="00A667C7"/>
    <w:rsid w:val="00A73868"/>
    <w:rsid w:val="00A74D74"/>
    <w:rsid w:val="00A76432"/>
    <w:rsid w:val="00A831B5"/>
    <w:rsid w:val="00A86526"/>
    <w:rsid w:val="00AA1EF9"/>
    <w:rsid w:val="00AC0CE9"/>
    <w:rsid w:val="00AC174E"/>
    <w:rsid w:val="00AC32BC"/>
    <w:rsid w:val="00AD042F"/>
    <w:rsid w:val="00AD43C1"/>
    <w:rsid w:val="00AF4A9E"/>
    <w:rsid w:val="00B1370A"/>
    <w:rsid w:val="00B14C32"/>
    <w:rsid w:val="00B155F6"/>
    <w:rsid w:val="00B168E0"/>
    <w:rsid w:val="00B24514"/>
    <w:rsid w:val="00B271A3"/>
    <w:rsid w:val="00B32EE4"/>
    <w:rsid w:val="00B353B5"/>
    <w:rsid w:val="00B36037"/>
    <w:rsid w:val="00B36B9B"/>
    <w:rsid w:val="00B4250F"/>
    <w:rsid w:val="00B43A97"/>
    <w:rsid w:val="00B51607"/>
    <w:rsid w:val="00B52CF7"/>
    <w:rsid w:val="00B53B97"/>
    <w:rsid w:val="00B67E93"/>
    <w:rsid w:val="00B70E9C"/>
    <w:rsid w:val="00B77C86"/>
    <w:rsid w:val="00B81C1E"/>
    <w:rsid w:val="00B92834"/>
    <w:rsid w:val="00BC12CB"/>
    <w:rsid w:val="00BC5610"/>
    <w:rsid w:val="00BD0CFE"/>
    <w:rsid w:val="00BD17CA"/>
    <w:rsid w:val="00BD3722"/>
    <w:rsid w:val="00C005FE"/>
    <w:rsid w:val="00C00A1E"/>
    <w:rsid w:val="00C039E9"/>
    <w:rsid w:val="00C0455B"/>
    <w:rsid w:val="00C055D3"/>
    <w:rsid w:val="00C06771"/>
    <w:rsid w:val="00C07ED9"/>
    <w:rsid w:val="00C1166C"/>
    <w:rsid w:val="00C12C87"/>
    <w:rsid w:val="00C237D8"/>
    <w:rsid w:val="00C312E1"/>
    <w:rsid w:val="00C504D1"/>
    <w:rsid w:val="00C540EB"/>
    <w:rsid w:val="00C56DB0"/>
    <w:rsid w:val="00C63D89"/>
    <w:rsid w:val="00C647DB"/>
    <w:rsid w:val="00C771EC"/>
    <w:rsid w:val="00C80CA0"/>
    <w:rsid w:val="00C8218F"/>
    <w:rsid w:val="00C82457"/>
    <w:rsid w:val="00C855B0"/>
    <w:rsid w:val="00C93408"/>
    <w:rsid w:val="00CB4093"/>
    <w:rsid w:val="00CB73DE"/>
    <w:rsid w:val="00CD0C26"/>
    <w:rsid w:val="00CD4F34"/>
    <w:rsid w:val="00CE2DEE"/>
    <w:rsid w:val="00D026AC"/>
    <w:rsid w:val="00D072F4"/>
    <w:rsid w:val="00D1306B"/>
    <w:rsid w:val="00D210E7"/>
    <w:rsid w:val="00D26674"/>
    <w:rsid w:val="00D3050D"/>
    <w:rsid w:val="00D35289"/>
    <w:rsid w:val="00D354C2"/>
    <w:rsid w:val="00D56EFE"/>
    <w:rsid w:val="00D71065"/>
    <w:rsid w:val="00D92CF7"/>
    <w:rsid w:val="00DA5219"/>
    <w:rsid w:val="00DA7B4B"/>
    <w:rsid w:val="00DB301D"/>
    <w:rsid w:val="00DC7B37"/>
    <w:rsid w:val="00DD2042"/>
    <w:rsid w:val="00DE0660"/>
    <w:rsid w:val="00DE1913"/>
    <w:rsid w:val="00DE39C9"/>
    <w:rsid w:val="00DE3FE4"/>
    <w:rsid w:val="00E10341"/>
    <w:rsid w:val="00E113E2"/>
    <w:rsid w:val="00E2783A"/>
    <w:rsid w:val="00E30C1A"/>
    <w:rsid w:val="00E368F4"/>
    <w:rsid w:val="00E37AC0"/>
    <w:rsid w:val="00E67197"/>
    <w:rsid w:val="00E7087C"/>
    <w:rsid w:val="00E823BF"/>
    <w:rsid w:val="00E823F2"/>
    <w:rsid w:val="00E903FF"/>
    <w:rsid w:val="00E96A0C"/>
    <w:rsid w:val="00EA051E"/>
    <w:rsid w:val="00EA2335"/>
    <w:rsid w:val="00EB0075"/>
    <w:rsid w:val="00EB371D"/>
    <w:rsid w:val="00EB3862"/>
    <w:rsid w:val="00EC02D8"/>
    <w:rsid w:val="00EC0B17"/>
    <w:rsid w:val="00ED36BE"/>
    <w:rsid w:val="00ED3B33"/>
    <w:rsid w:val="00EE5E6A"/>
    <w:rsid w:val="00EF7002"/>
    <w:rsid w:val="00EF74D4"/>
    <w:rsid w:val="00F01C1A"/>
    <w:rsid w:val="00F12CB7"/>
    <w:rsid w:val="00F13D4D"/>
    <w:rsid w:val="00F15E01"/>
    <w:rsid w:val="00F2250F"/>
    <w:rsid w:val="00F3353F"/>
    <w:rsid w:val="00F4219F"/>
    <w:rsid w:val="00F4252C"/>
    <w:rsid w:val="00F55B43"/>
    <w:rsid w:val="00F76B02"/>
    <w:rsid w:val="00F772A2"/>
    <w:rsid w:val="00F80A1F"/>
    <w:rsid w:val="00F8158A"/>
    <w:rsid w:val="00F90148"/>
    <w:rsid w:val="00F94C11"/>
    <w:rsid w:val="00FA0DD3"/>
    <w:rsid w:val="00FA2A43"/>
    <w:rsid w:val="00FA439A"/>
    <w:rsid w:val="00FB246D"/>
    <w:rsid w:val="00FC42B2"/>
    <w:rsid w:val="00FD10A1"/>
    <w:rsid w:val="00FD392C"/>
    <w:rsid w:val="00FE052B"/>
    <w:rsid w:val="00FF0A64"/>
    <w:rsid w:val="00FF67CF"/>
    <w:rsid w:val="645AB51D"/>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9054DA"/>
    <w:pPr>
      <w:ind w:left="720"/>
      <w:contextualSpacing/>
    </w:pPr>
  </w:style>
  <w:style w:type="table" w:styleId="Tablaconcuadrcula">
    <w:name w:val="Table Grid"/>
    <w:basedOn w:val="Tablanormal"/>
    <w:uiPriority w:val="39"/>
    <w:rsid w:val="00442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442F1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42F1D"/>
    <w:rPr>
      <w:sz w:val="20"/>
      <w:szCs w:val="20"/>
    </w:rPr>
  </w:style>
  <w:style w:type="character" w:styleId="Refdenotaalpie">
    <w:name w:val="footnote reference"/>
    <w:basedOn w:val="Fuentedeprrafopredeter"/>
    <w:uiPriority w:val="99"/>
    <w:semiHidden/>
    <w:unhideWhenUsed/>
    <w:rsid w:val="00442F1D"/>
    <w:rPr>
      <w:vertAlign w:val="superscript"/>
    </w:rPr>
  </w:style>
  <w:style w:type="paragraph" w:customStyle="1" w:styleId="Default">
    <w:name w:val="Default"/>
    <w:rsid w:val="00C00A1E"/>
    <w:pPr>
      <w:suppressAutoHyphens w:val="0"/>
      <w:autoSpaceDE w:val="0"/>
      <w:autoSpaceDN w:val="0"/>
      <w:adjustRightInd w:val="0"/>
    </w:pPr>
    <w:rPr>
      <w:rFonts w:ascii="Work Sans" w:hAnsi="Work Sans" w:cs="Work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3AD24-664B-4F52-97CF-7C930D695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7</Pages>
  <Words>1713</Words>
  <Characters>9426</Characters>
  <Application>Microsoft Office Word</Application>
  <DocSecurity>0</DocSecurity>
  <Lines>78</Lines>
  <Paragraphs>22</Paragraphs>
  <ScaleCrop>false</ScaleCrop>
  <Company>HP</Company>
  <LinksUpToDate>false</LinksUpToDate>
  <CharactersWithSpaces>11117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GERMAN EDUARDO GONZALEZ SILVA</cp:lastModifiedBy>
  <cp:revision>287</cp:revision>
  <dcterms:created xsi:type="dcterms:W3CDTF">2023-05-19T18:25:00Z</dcterms:created>
  <dcterms:modified xsi:type="dcterms:W3CDTF">2026-06-08T02:28:00Z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